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0B14" w14:textId="77777777" w:rsidR="008F76E1" w:rsidRPr="008F76E1" w:rsidRDefault="008F76E1" w:rsidP="008F76E1">
      <w:pPr>
        <w:rPr>
          <w:rFonts w:ascii="Garamond" w:hAnsi="Garamond" w:cs="Tahoma"/>
          <w:color w:val="auto"/>
          <w:szCs w:val="24"/>
        </w:rPr>
      </w:pPr>
      <w:r w:rsidRPr="008F76E1">
        <w:rPr>
          <w:rFonts w:ascii="Garamond" w:hAnsi="Garamond" w:cs="Tahoma"/>
          <w:color w:val="auto"/>
          <w:szCs w:val="24"/>
        </w:rPr>
        <w:t xml:space="preserve">Scuola secondaria </w:t>
      </w:r>
    </w:p>
    <w:p w14:paraId="18D5FF98" w14:textId="77777777" w:rsidR="008F76E1" w:rsidRPr="008F76E1" w:rsidRDefault="008F76E1" w:rsidP="008F76E1">
      <w:pPr>
        <w:spacing w:line="360" w:lineRule="auto"/>
        <w:ind w:left="-6" w:hanging="11"/>
        <w:rPr>
          <w:rFonts w:ascii="Garamond" w:hAnsi="Garamond" w:cs="Tahoma"/>
          <w:b w:val="0"/>
          <w:color w:val="auto"/>
          <w:szCs w:val="24"/>
        </w:rPr>
      </w:pPr>
      <w:r w:rsidRPr="008F76E1">
        <w:rPr>
          <w:rFonts w:ascii="Garamond" w:hAnsi="Garamond" w:cs="Tahoma"/>
          <w:b w:val="0"/>
          <w:color w:val="auto"/>
          <w:szCs w:val="24"/>
        </w:rPr>
        <w:t xml:space="preserve">Plesso </w:t>
      </w:r>
      <w:r w:rsidRPr="008F76E1">
        <w:rPr>
          <w:rFonts w:ascii="Garamond" w:hAnsi="Garamond" w:cs="Tahoma"/>
          <w:color w:val="auto"/>
          <w:szCs w:val="24"/>
        </w:rPr>
        <w:t>………………………………………………………………………………………………</w:t>
      </w:r>
    </w:p>
    <w:p w14:paraId="64BB3153" w14:textId="77777777" w:rsidR="008F76E1" w:rsidRPr="008F76E1" w:rsidRDefault="008F76E1" w:rsidP="008F76E1">
      <w:pPr>
        <w:spacing w:line="360" w:lineRule="auto"/>
        <w:ind w:left="-6" w:hanging="11"/>
        <w:rPr>
          <w:rFonts w:ascii="Garamond" w:hAnsi="Garamond" w:cs="Tahoma"/>
          <w:color w:val="auto"/>
          <w:szCs w:val="24"/>
        </w:rPr>
      </w:pPr>
      <w:r w:rsidRPr="008F76E1">
        <w:rPr>
          <w:rFonts w:ascii="Garamond" w:hAnsi="Garamond" w:cs="Tahoma"/>
          <w:b w:val="0"/>
          <w:color w:val="auto"/>
          <w:szCs w:val="24"/>
        </w:rPr>
        <w:t xml:space="preserve">Classe </w:t>
      </w:r>
      <w:r w:rsidRPr="008F76E1">
        <w:rPr>
          <w:rFonts w:ascii="Garamond" w:hAnsi="Garamond" w:cs="Tahoma"/>
          <w:color w:val="auto"/>
          <w:szCs w:val="24"/>
        </w:rPr>
        <w:t xml:space="preserve">…… </w:t>
      </w:r>
      <w:r w:rsidRPr="008F76E1">
        <w:rPr>
          <w:rFonts w:ascii="Garamond" w:hAnsi="Garamond" w:cs="Tahoma"/>
          <w:color w:val="auto"/>
          <w:szCs w:val="24"/>
        </w:rPr>
        <w:tab/>
      </w:r>
      <w:r w:rsidRPr="008F76E1">
        <w:rPr>
          <w:rFonts w:ascii="Garamond" w:hAnsi="Garamond" w:cs="Tahoma"/>
          <w:b w:val="0"/>
          <w:color w:val="auto"/>
          <w:szCs w:val="24"/>
        </w:rPr>
        <w:t xml:space="preserve"> Sezione </w:t>
      </w:r>
      <w:r w:rsidRPr="008F76E1">
        <w:rPr>
          <w:rFonts w:ascii="Garamond" w:hAnsi="Garamond" w:cs="Tahoma"/>
          <w:color w:val="auto"/>
          <w:szCs w:val="24"/>
        </w:rPr>
        <w:t xml:space="preserve">…… </w:t>
      </w:r>
      <w:r w:rsidRPr="008F76E1">
        <w:rPr>
          <w:rFonts w:ascii="Garamond" w:hAnsi="Garamond" w:cs="Tahoma"/>
          <w:b w:val="0"/>
          <w:color w:val="auto"/>
          <w:szCs w:val="24"/>
        </w:rPr>
        <w:t xml:space="preserve"> Alunno/a </w:t>
      </w:r>
      <w:r w:rsidRPr="008F76E1">
        <w:rPr>
          <w:rFonts w:ascii="Garamond" w:hAnsi="Garamond" w:cs="Tahoma"/>
          <w:color w:val="auto"/>
          <w:szCs w:val="24"/>
        </w:rPr>
        <w:t>…………………………………………</w:t>
      </w:r>
      <w:r>
        <w:rPr>
          <w:rFonts w:ascii="Garamond" w:hAnsi="Garamond" w:cs="Tahoma"/>
          <w:color w:val="auto"/>
          <w:szCs w:val="24"/>
        </w:rPr>
        <w:t>……………………</w:t>
      </w:r>
    </w:p>
    <w:p w14:paraId="7C602573" w14:textId="77777777" w:rsidR="008F76E1" w:rsidRPr="008F76E1" w:rsidRDefault="008F76E1" w:rsidP="008F76E1">
      <w:pPr>
        <w:spacing w:line="360" w:lineRule="auto"/>
        <w:ind w:left="-6" w:hanging="11"/>
        <w:rPr>
          <w:rFonts w:ascii="Garamond" w:hAnsi="Garamond" w:cs="Tahoma"/>
          <w:color w:val="auto"/>
          <w:szCs w:val="24"/>
        </w:rPr>
      </w:pPr>
      <w:r w:rsidRPr="008F76E1">
        <w:rPr>
          <w:rFonts w:ascii="Garamond" w:hAnsi="Garamond" w:cs="Tahoma"/>
          <w:b w:val="0"/>
          <w:color w:val="auto"/>
          <w:szCs w:val="24"/>
        </w:rPr>
        <w:t>Docenti di classe:</w:t>
      </w:r>
      <w:r w:rsidRPr="008F76E1">
        <w:rPr>
          <w:rFonts w:ascii="Garamond" w:hAnsi="Garamond" w:cs="Tahoma"/>
          <w:color w:val="auto"/>
          <w:szCs w:val="24"/>
        </w:rPr>
        <w:t xml:space="preserve"> ………………………</w:t>
      </w:r>
      <w:r>
        <w:rPr>
          <w:rFonts w:ascii="Garamond" w:hAnsi="Garamond" w:cs="Tahoma"/>
          <w:color w:val="auto"/>
          <w:szCs w:val="24"/>
        </w:rPr>
        <w:t>………………………………………………………</w:t>
      </w:r>
    </w:p>
    <w:p w14:paraId="0F89A6FD" w14:textId="77777777" w:rsidR="008F76E1" w:rsidRPr="008F76E1" w:rsidRDefault="008F76E1" w:rsidP="008F76E1">
      <w:pPr>
        <w:spacing w:line="360" w:lineRule="auto"/>
        <w:ind w:left="-6" w:hanging="11"/>
        <w:rPr>
          <w:rFonts w:ascii="Garamond" w:hAnsi="Garamond" w:cs="Tahoma"/>
          <w:b w:val="0"/>
          <w:color w:val="auto"/>
          <w:szCs w:val="24"/>
        </w:rPr>
      </w:pPr>
      <w:r w:rsidRPr="008F76E1">
        <w:rPr>
          <w:rFonts w:ascii="Garamond" w:hAnsi="Garamond" w:cs="Tahoma"/>
          <w:b w:val="0"/>
          <w:color w:val="auto"/>
          <w:szCs w:val="24"/>
        </w:rPr>
        <w:t>Data rilevazione:</w:t>
      </w:r>
      <w:r w:rsidRPr="008F76E1">
        <w:rPr>
          <w:rFonts w:ascii="Garamond" w:hAnsi="Garamond" w:cs="Tahoma"/>
          <w:color w:val="auto"/>
          <w:szCs w:val="24"/>
        </w:rPr>
        <w:t xml:space="preserve"> ………………………………………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135"/>
        <w:gridCol w:w="1631"/>
      </w:tblGrid>
      <w:tr w:rsidR="008F76E1" w:rsidRPr="008F76E1" w14:paraId="2CA9424C" w14:textId="77777777" w:rsidTr="00FD1EB7">
        <w:tc>
          <w:tcPr>
            <w:tcW w:w="2088" w:type="dxa"/>
            <w:vMerge w:val="restart"/>
            <w:shd w:val="clear" w:color="auto" w:fill="auto"/>
          </w:tcPr>
          <w:p w14:paraId="2ED7F547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  <w:p w14:paraId="2DE97591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Area Funzionale</w:t>
            </w:r>
          </w:p>
          <w:p w14:paraId="70500E2B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  <w:p w14:paraId="4A3C874C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  <w:p w14:paraId="0F1F5C3C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  <w:p w14:paraId="4122134F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  <w:p w14:paraId="534B894D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  <w:p w14:paraId="13DF3361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  <w:p w14:paraId="74C2D2FF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  <w:p w14:paraId="71257AC4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Corporea</w:t>
            </w:r>
          </w:p>
          <w:p w14:paraId="45E3B467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  <w:p w14:paraId="4B8CAF5B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  <w:p w14:paraId="6F300B06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  <w:p w14:paraId="2123E4A3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  <w:p w14:paraId="7906F3A3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  <w:p w14:paraId="1ABDBDC9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e cognitiva</w:t>
            </w:r>
          </w:p>
          <w:p w14:paraId="7C268E60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  <w:p w14:paraId="6E30E837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  <w:p w14:paraId="6549832F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  <w:p w14:paraId="503A8FFE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  <w:p w14:paraId="71B2EF05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  <w:p w14:paraId="7888744C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  <w:p w14:paraId="25E26D97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  <w:p w14:paraId="7A92F592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  <w:vertAlign w:val="superscript"/>
              </w:rPr>
            </w:pPr>
          </w:p>
          <w:p w14:paraId="72E3D952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  <w:vertAlign w:val="superscript"/>
              </w:rPr>
            </w:pPr>
          </w:p>
          <w:p w14:paraId="2A152596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  <w:vertAlign w:val="superscript"/>
              </w:rPr>
              <w:t>* specificare quali</w:t>
            </w:r>
          </w:p>
        </w:tc>
        <w:tc>
          <w:tcPr>
            <w:tcW w:w="7766" w:type="dxa"/>
            <w:gridSpan w:val="2"/>
            <w:shd w:val="clear" w:color="auto" w:fill="auto"/>
          </w:tcPr>
          <w:p w14:paraId="084FBCA5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deficit motori *:</w:t>
            </w:r>
          </w:p>
          <w:p w14:paraId="7604AE8D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</w:tr>
      <w:tr w:rsidR="008F76E1" w:rsidRPr="008F76E1" w14:paraId="4B009BD5" w14:textId="77777777" w:rsidTr="00FD1EB7">
        <w:tc>
          <w:tcPr>
            <w:tcW w:w="2088" w:type="dxa"/>
            <w:vMerge/>
            <w:shd w:val="clear" w:color="auto" w:fill="auto"/>
          </w:tcPr>
          <w:p w14:paraId="746126D0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7766" w:type="dxa"/>
            <w:gridSpan w:val="2"/>
            <w:shd w:val="clear" w:color="auto" w:fill="auto"/>
          </w:tcPr>
          <w:p w14:paraId="4E1AE529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deficit sensoriali *:</w:t>
            </w:r>
          </w:p>
          <w:p w14:paraId="78D62970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</w:tr>
      <w:tr w:rsidR="008F76E1" w:rsidRPr="008F76E1" w14:paraId="798CA20E" w14:textId="77777777" w:rsidTr="00FD1EB7">
        <w:tc>
          <w:tcPr>
            <w:tcW w:w="2088" w:type="dxa"/>
            <w:vMerge/>
            <w:shd w:val="clear" w:color="auto" w:fill="auto"/>
          </w:tcPr>
          <w:p w14:paraId="716714D1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7766" w:type="dxa"/>
            <w:gridSpan w:val="2"/>
            <w:shd w:val="clear" w:color="auto" w:fill="auto"/>
          </w:tcPr>
          <w:p w14:paraId="1A9678FC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condizioni fisiche difficili (ospedalizzazioni, malattie acute o croniche, lesioni, fragilità, anomalie cromosomiche, anomalie nella struttura del corpo, altro):</w:t>
            </w:r>
          </w:p>
          <w:p w14:paraId="19AC141F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</w:tr>
      <w:tr w:rsidR="008F76E1" w:rsidRPr="008F76E1" w14:paraId="62327516" w14:textId="77777777" w:rsidTr="00FD1EB7">
        <w:tc>
          <w:tcPr>
            <w:tcW w:w="2088" w:type="dxa"/>
            <w:vMerge/>
            <w:shd w:val="clear" w:color="auto" w:fill="auto"/>
          </w:tcPr>
          <w:p w14:paraId="2331E727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7766" w:type="dxa"/>
            <w:gridSpan w:val="2"/>
            <w:shd w:val="clear" w:color="auto" w:fill="auto"/>
          </w:tcPr>
          <w:p w14:paraId="4C7D8494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DSA</w:t>
            </w:r>
          </w:p>
          <w:p w14:paraId="06541190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sym w:font="Wingdings 2" w:char="F02A"/>
            </w:r>
            <w:r w:rsidRPr="008F76E1">
              <w:rPr>
                <w:rFonts w:ascii="Garamond" w:hAnsi="Garamond" w:cs="Tahoma"/>
                <w:color w:val="auto"/>
                <w:szCs w:val="24"/>
              </w:rPr>
              <w:t xml:space="preserve"> disgrafia        </w:t>
            </w:r>
            <w:r w:rsidRPr="008F76E1">
              <w:rPr>
                <w:rFonts w:ascii="Garamond" w:hAnsi="Garamond" w:cs="Tahoma"/>
                <w:color w:val="auto"/>
                <w:szCs w:val="24"/>
              </w:rPr>
              <w:sym w:font="Wingdings 2" w:char="F02A"/>
            </w:r>
            <w:r w:rsidRPr="008F76E1">
              <w:rPr>
                <w:rFonts w:ascii="Garamond" w:hAnsi="Garamond" w:cs="Tahoma"/>
                <w:color w:val="auto"/>
                <w:szCs w:val="24"/>
              </w:rPr>
              <w:t xml:space="preserve"> dislessia        </w:t>
            </w:r>
            <w:r w:rsidRPr="008F76E1">
              <w:rPr>
                <w:rFonts w:ascii="Garamond" w:hAnsi="Garamond" w:cs="Tahoma"/>
                <w:color w:val="auto"/>
                <w:szCs w:val="24"/>
              </w:rPr>
              <w:sym w:font="Wingdings 2" w:char="F02A"/>
            </w:r>
            <w:r w:rsidRPr="008F76E1">
              <w:rPr>
                <w:rFonts w:ascii="Garamond" w:hAnsi="Garamond" w:cs="Tahoma"/>
                <w:color w:val="auto"/>
                <w:szCs w:val="24"/>
              </w:rPr>
              <w:t xml:space="preserve"> disortografia        </w:t>
            </w:r>
            <w:r w:rsidRPr="008F76E1">
              <w:rPr>
                <w:rFonts w:ascii="Garamond" w:hAnsi="Garamond" w:cs="Tahoma"/>
                <w:color w:val="auto"/>
                <w:szCs w:val="24"/>
              </w:rPr>
              <w:sym w:font="Wingdings 2" w:char="F02A"/>
            </w:r>
            <w:r w:rsidRPr="008F76E1">
              <w:rPr>
                <w:rFonts w:ascii="Garamond" w:hAnsi="Garamond" w:cs="Tahoma"/>
                <w:color w:val="auto"/>
                <w:szCs w:val="24"/>
              </w:rPr>
              <w:t xml:space="preserve"> discalculia</w:t>
            </w:r>
          </w:p>
        </w:tc>
      </w:tr>
      <w:tr w:rsidR="008F76E1" w:rsidRPr="008F76E1" w14:paraId="7416945B" w14:textId="77777777" w:rsidTr="00FD1EB7">
        <w:tc>
          <w:tcPr>
            <w:tcW w:w="2088" w:type="dxa"/>
            <w:vMerge/>
            <w:shd w:val="clear" w:color="auto" w:fill="auto"/>
          </w:tcPr>
          <w:p w14:paraId="44C2BA8A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7766" w:type="dxa"/>
            <w:gridSpan w:val="2"/>
            <w:shd w:val="clear" w:color="auto" w:fill="auto"/>
          </w:tcPr>
          <w:p w14:paraId="7D7B0909" w14:textId="77777777" w:rsidR="008F76E1" w:rsidRPr="008F76E1" w:rsidRDefault="008F76E1" w:rsidP="008F76E1">
            <w:pPr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 xml:space="preserve">La scala di numeri da </w:t>
            </w:r>
            <w:smartTag w:uri="urn:schemas-microsoft-com:office:smarttags" w:element="metricconverter">
              <w:smartTagPr>
                <w:attr w:name="ProductID" w:val="0 a"/>
              </w:smartTagPr>
              <w:r w:rsidRPr="008F76E1">
                <w:rPr>
                  <w:rFonts w:ascii="Garamond" w:hAnsi="Garamond" w:cs="Tahoma"/>
                  <w:b w:val="0"/>
                  <w:color w:val="auto"/>
                  <w:szCs w:val="24"/>
                </w:rPr>
                <w:t>0 a</w:t>
              </w:r>
            </w:smartTag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 xml:space="preserve"> 4 rappresenta un indice numerico della ampiezza del bisogno rilevato; barrare il numero scelto con una crocetta</w:t>
            </w:r>
            <w:r w:rsidRPr="008F76E1">
              <w:rPr>
                <w:rStyle w:val="Rimandonotaapidipagina"/>
                <w:rFonts w:ascii="Garamond" w:hAnsi="Garamond" w:cs="Tahoma"/>
                <w:b w:val="0"/>
                <w:color w:val="auto"/>
                <w:szCs w:val="24"/>
              </w:rPr>
              <w:footnoteReference w:id="1"/>
            </w:r>
          </w:p>
        </w:tc>
      </w:tr>
      <w:tr w:rsidR="008F76E1" w:rsidRPr="008F76E1" w14:paraId="53A3358F" w14:textId="77777777" w:rsidTr="00FD1EB7">
        <w:trPr>
          <w:trHeight w:val="632"/>
        </w:trPr>
        <w:tc>
          <w:tcPr>
            <w:tcW w:w="2088" w:type="dxa"/>
            <w:vMerge/>
            <w:shd w:val="clear" w:color="auto" w:fill="auto"/>
          </w:tcPr>
          <w:p w14:paraId="21464B17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14:paraId="20BB77B7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mancanza di autonomia nel movimento e nell’uso del proprio corpo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2EC7076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 xml:space="preserve"> 0  1  2  3  4  </w:t>
            </w:r>
          </w:p>
        </w:tc>
      </w:tr>
      <w:tr w:rsidR="008F76E1" w:rsidRPr="008F76E1" w14:paraId="672317F8" w14:textId="77777777" w:rsidTr="00FD1EB7">
        <w:tc>
          <w:tcPr>
            <w:tcW w:w="2088" w:type="dxa"/>
            <w:vMerge/>
            <w:shd w:val="clear" w:color="auto" w:fill="auto"/>
          </w:tcPr>
          <w:p w14:paraId="374A8EDC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14:paraId="42575494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difficoltà nell’uso di oggetti personali e di materiali scolastici*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B54969F" w14:textId="77777777" w:rsidR="008F76E1" w:rsidRPr="008F76E1" w:rsidRDefault="008F76E1" w:rsidP="00FD1EB7">
            <w:pPr>
              <w:rPr>
                <w:rFonts w:ascii="Garamond" w:hAnsi="Garamond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623972E5" w14:textId="77777777" w:rsidTr="00FD1EB7">
        <w:tc>
          <w:tcPr>
            <w:tcW w:w="2088" w:type="dxa"/>
            <w:vMerge/>
            <w:shd w:val="clear" w:color="auto" w:fill="auto"/>
          </w:tcPr>
          <w:p w14:paraId="485B6680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14:paraId="75781B6E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mancanza di autonomia negli spazi scolastici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BC1507C" w14:textId="77777777" w:rsidR="008F76E1" w:rsidRPr="008F76E1" w:rsidRDefault="008F76E1" w:rsidP="00FD1EB7">
            <w:pPr>
              <w:rPr>
                <w:rFonts w:ascii="Garamond" w:hAnsi="Garamond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64AB9FFB" w14:textId="77777777" w:rsidTr="00FD1EB7">
        <w:tc>
          <w:tcPr>
            <w:tcW w:w="2088" w:type="dxa"/>
            <w:vMerge/>
            <w:shd w:val="clear" w:color="auto" w:fill="auto"/>
          </w:tcPr>
          <w:p w14:paraId="50F9B0D4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14:paraId="1601959A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mancanza di autonomia negli spazi esterni alla scuola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5D4ED97" w14:textId="77777777" w:rsidR="008F76E1" w:rsidRPr="008F76E1" w:rsidRDefault="008F76E1" w:rsidP="00FD1EB7">
            <w:pPr>
              <w:rPr>
                <w:rFonts w:ascii="Garamond" w:hAnsi="Garamond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171E7989" w14:textId="77777777" w:rsidTr="00FD1EB7">
        <w:tc>
          <w:tcPr>
            <w:tcW w:w="2088" w:type="dxa"/>
            <w:vMerge/>
            <w:shd w:val="clear" w:color="auto" w:fill="auto"/>
          </w:tcPr>
          <w:p w14:paraId="27255021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14:paraId="5D7FC3B3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difficoltà di gestione del tempo</w:t>
            </w:r>
          </w:p>
        </w:tc>
        <w:tc>
          <w:tcPr>
            <w:tcW w:w="1631" w:type="dxa"/>
            <w:shd w:val="clear" w:color="auto" w:fill="auto"/>
          </w:tcPr>
          <w:p w14:paraId="09838F56" w14:textId="77777777" w:rsidR="008F76E1" w:rsidRPr="008F76E1" w:rsidRDefault="008F76E1" w:rsidP="00FD1EB7">
            <w:pPr>
              <w:rPr>
                <w:rFonts w:ascii="Garamond" w:hAnsi="Garamond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04F60E38" w14:textId="77777777" w:rsidTr="00FD1EB7">
        <w:tc>
          <w:tcPr>
            <w:tcW w:w="2088" w:type="dxa"/>
            <w:vMerge/>
            <w:shd w:val="clear" w:color="auto" w:fill="auto"/>
          </w:tcPr>
          <w:p w14:paraId="07294574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14:paraId="555A2DF5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necessità di tempi lunghi</w:t>
            </w:r>
          </w:p>
        </w:tc>
        <w:tc>
          <w:tcPr>
            <w:tcW w:w="1631" w:type="dxa"/>
            <w:shd w:val="clear" w:color="auto" w:fill="auto"/>
          </w:tcPr>
          <w:p w14:paraId="7FA20065" w14:textId="77777777" w:rsidR="008F76E1" w:rsidRPr="008F76E1" w:rsidRDefault="008F76E1" w:rsidP="00FD1EB7">
            <w:pPr>
              <w:rPr>
                <w:rFonts w:ascii="Garamond" w:hAnsi="Garamond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5A5ACCC1" w14:textId="77777777" w:rsidTr="00FD1EB7">
        <w:tc>
          <w:tcPr>
            <w:tcW w:w="2088" w:type="dxa"/>
            <w:vMerge/>
            <w:shd w:val="clear" w:color="auto" w:fill="auto"/>
          </w:tcPr>
          <w:p w14:paraId="6E8C20A1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14:paraId="10CCB9BA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difficoltà nella pianificazione delle azioni</w:t>
            </w:r>
          </w:p>
        </w:tc>
        <w:tc>
          <w:tcPr>
            <w:tcW w:w="1631" w:type="dxa"/>
            <w:shd w:val="clear" w:color="auto" w:fill="auto"/>
          </w:tcPr>
          <w:p w14:paraId="18FDC427" w14:textId="77777777" w:rsidR="008F76E1" w:rsidRPr="008F76E1" w:rsidRDefault="008F76E1" w:rsidP="00FD1EB7">
            <w:pPr>
              <w:rPr>
                <w:rFonts w:ascii="Garamond" w:hAnsi="Garamond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2E9960FB" w14:textId="77777777" w:rsidTr="00FD1EB7">
        <w:tc>
          <w:tcPr>
            <w:tcW w:w="2088" w:type="dxa"/>
            <w:vMerge/>
            <w:shd w:val="clear" w:color="auto" w:fill="auto"/>
          </w:tcPr>
          <w:p w14:paraId="686DF7FB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14:paraId="5DCF394A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difficoltà di attenzione</w:t>
            </w:r>
          </w:p>
        </w:tc>
        <w:tc>
          <w:tcPr>
            <w:tcW w:w="1631" w:type="dxa"/>
            <w:shd w:val="clear" w:color="auto" w:fill="auto"/>
          </w:tcPr>
          <w:p w14:paraId="71D5B54E" w14:textId="77777777" w:rsidR="008F76E1" w:rsidRPr="008F76E1" w:rsidRDefault="008F76E1" w:rsidP="00FD1EB7">
            <w:pPr>
              <w:rPr>
                <w:rFonts w:ascii="Garamond" w:hAnsi="Garamond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1C473A39" w14:textId="77777777" w:rsidTr="00FD1EB7">
        <w:tc>
          <w:tcPr>
            <w:tcW w:w="2088" w:type="dxa"/>
            <w:vMerge/>
            <w:shd w:val="clear" w:color="auto" w:fill="auto"/>
          </w:tcPr>
          <w:p w14:paraId="4D2A4989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14:paraId="6A53EA21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difficoltà di memorizzazione</w:t>
            </w:r>
          </w:p>
        </w:tc>
        <w:tc>
          <w:tcPr>
            <w:tcW w:w="1631" w:type="dxa"/>
            <w:shd w:val="clear" w:color="auto" w:fill="auto"/>
          </w:tcPr>
          <w:p w14:paraId="3049DA44" w14:textId="77777777" w:rsidR="008F76E1" w:rsidRPr="008F76E1" w:rsidRDefault="008F76E1" w:rsidP="00FD1EB7">
            <w:pPr>
              <w:rPr>
                <w:rFonts w:ascii="Garamond" w:hAnsi="Garamond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7144547A" w14:textId="77777777" w:rsidTr="00FD1EB7">
        <w:tc>
          <w:tcPr>
            <w:tcW w:w="2088" w:type="dxa"/>
            <w:vMerge/>
            <w:shd w:val="clear" w:color="auto" w:fill="auto"/>
          </w:tcPr>
          <w:p w14:paraId="7391562D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14:paraId="29A3E267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difficoltà di ricezione - decifrazione di informazioni verbali</w:t>
            </w:r>
          </w:p>
        </w:tc>
        <w:tc>
          <w:tcPr>
            <w:tcW w:w="1631" w:type="dxa"/>
            <w:shd w:val="clear" w:color="auto" w:fill="auto"/>
          </w:tcPr>
          <w:p w14:paraId="0F314C2F" w14:textId="77777777" w:rsidR="008F76E1" w:rsidRPr="008F76E1" w:rsidRDefault="008F76E1" w:rsidP="00FD1EB7">
            <w:pPr>
              <w:rPr>
                <w:rFonts w:ascii="Garamond" w:hAnsi="Garamond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3F133BD0" w14:textId="77777777" w:rsidTr="00FD1EB7">
        <w:tc>
          <w:tcPr>
            <w:tcW w:w="2088" w:type="dxa"/>
            <w:vMerge/>
            <w:shd w:val="clear" w:color="auto" w:fill="auto"/>
          </w:tcPr>
          <w:p w14:paraId="6569CF5E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14:paraId="27453D84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difficoltà di ricezione - decifrazione di informazioni scritte</w:t>
            </w:r>
          </w:p>
        </w:tc>
        <w:tc>
          <w:tcPr>
            <w:tcW w:w="1631" w:type="dxa"/>
            <w:shd w:val="clear" w:color="auto" w:fill="auto"/>
          </w:tcPr>
          <w:p w14:paraId="2655A7CD" w14:textId="77777777" w:rsidR="008F76E1" w:rsidRPr="008F76E1" w:rsidRDefault="008F76E1" w:rsidP="00FD1EB7">
            <w:pPr>
              <w:rPr>
                <w:rFonts w:ascii="Garamond" w:hAnsi="Garamond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2A23B9A2" w14:textId="77777777" w:rsidTr="00FD1EB7">
        <w:tc>
          <w:tcPr>
            <w:tcW w:w="2088" w:type="dxa"/>
            <w:vMerge/>
            <w:shd w:val="clear" w:color="auto" w:fill="auto"/>
          </w:tcPr>
          <w:p w14:paraId="5FEA7A52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14:paraId="41637AE0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difficoltà di espressione – restituzione di informazioni verbali</w:t>
            </w:r>
          </w:p>
        </w:tc>
        <w:tc>
          <w:tcPr>
            <w:tcW w:w="1631" w:type="dxa"/>
            <w:shd w:val="clear" w:color="auto" w:fill="auto"/>
          </w:tcPr>
          <w:p w14:paraId="206DAA1C" w14:textId="77777777" w:rsidR="008F76E1" w:rsidRPr="008F76E1" w:rsidRDefault="008F76E1" w:rsidP="00FD1EB7">
            <w:pPr>
              <w:rPr>
                <w:rFonts w:ascii="Garamond" w:hAnsi="Garamond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6E6DDFC7" w14:textId="77777777" w:rsidTr="00FD1EB7">
        <w:tc>
          <w:tcPr>
            <w:tcW w:w="2088" w:type="dxa"/>
            <w:vMerge/>
            <w:shd w:val="clear" w:color="auto" w:fill="auto"/>
          </w:tcPr>
          <w:p w14:paraId="37953DF0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14:paraId="737601F7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difficoltà di espressione – restituzione di informazioni scritte</w:t>
            </w:r>
          </w:p>
        </w:tc>
        <w:tc>
          <w:tcPr>
            <w:tcW w:w="1631" w:type="dxa"/>
            <w:shd w:val="clear" w:color="auto" w:fill="auto"/>
          </w:tcPr>
          <w:p w14:paraId="11366282" w14:textId="77777777" w:rsidR="008F76E1" w:rsidRPr="008F76E1" w:rsidRDefault="008F76E1" w:rsidP="00FD1EB7">
            <w:pPr>
              <w:rPr>
                <w:rFonts w:ascii="Garamond" w:hAnsi="Garamond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1A458716" w14:textId="77777777" w:rsidTr="00FD1EB7">
        <w:tc>
          <w:tcPr>
            <w:tcW w:w="2088" w:type="dxa"/>
            <w:vMerge/>
            <w:shd w:val="clear" w:color="auto" w:fill="auto"/>
          </w:tcPr>
          <w:p w14:paraId="082ECB3C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14:paraId="06376CAE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difficoltà nell’applicare conoscenze</w:t>
            </w:r>
          </w:p>
        </w:tc>
        <w:tc>
          <w:tcPr>
            <w:tcW w:w="1631" w:type="dxa"/>
            <w:shd w:val="clear" w:color="auto" w:fill="auto"/>
          </w:tcPr>
          <w:p w14:paraId="17510550" w14:textId="77777777" w:rsidR="008F76E1" w:rsidRPr="008F76E1" w:rsidRDefault="008F76E1" w:rsidP="00FD1EB7">
            <w:pPr>
              <w:rPr>
                <w:rFonts w:ascii="Garamond" w:hAnsi="Garamond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5789C260" w14:textId="77777777" w:rsidTr="00FD1EB7">
        <w:tc>
          <w:tcPr>
            <w:tcW w:w="2088" w:type="dxa"/>
            <w:vMerge/>
            <w:shd w:val="clear" w:color="auto" w:fill="auto"/>
          </w:tcPr>
          <w:p w14:paraId="785C133B" w14:textId="77777777" w:rsidR="008F76E1" w:rsidRPr="008F76E1" w:rsidRDefault="008F76E1" w:rsidP="008F76E1">
            <w:pPr>
              <w:jc w:val="center"/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7766" w:type="dxa"/>
            <w:gridSpan w:val="2"/>
            <w:shd w:val="clear" w:color="auto" w:fill="auto"/>
          </w:tcPr>
          <w:p w14:paraId="7F5AC022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difficoltà nella partecipazione alle attività relative alla disciplina (in particolare nelle attività di) *:</w:t>
            </w:r>
          </w:p>
        </w:tc>
      </w:tr>
    </w:tbl>
    <w:p w14:paraId="5AF2B79D" w14:textId="77777777" w:rsidR="008F76E1" w:rsidRPr="008F76E1" w:rsidRDefault="008F76E1" w:rsidP="008F76E1">
      <w:pPr>
        <w:rPr>
          <w:rFonts w:ascii="Garamond" w:hAnsi="Garamond"/>
          <w:color w:val="auto"/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135"/>
        <w:gridCol w:w="1631"/>
      </w:tblGrid>
      <w:tr w:rsidR="008F76E1" w:rsidRPr="008F76E1" w14:paraId="4C9C8A73" w14:textId="77777777" w:rsidTr="00FD1EB7">
        <w:tc>
          <w:tcPr>
            <w:tcW w:w="2088" w:type="dxa"/>
            <w:vMerge w:val="restart"/>
            <w:shd w:val="clear" w:color="auto" w:fill="auto"/>
          </w:tcPr>
          <w:p w14:paraId="2C7ADA9A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  <w:p w14:paraId="00211440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  <w:p w14:paraId="1012879C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  <w:p w14:paraId="31E93388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  <w:p w14:paraId="5A6AB1AB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Area Relazionale</w:t>
            </w:r>
          </w:p>
          <w:p w14:paraId="4A2EC131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  <w:p w14:paraId="7EB646FE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  <w:p w14:paraId="31CE8871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  <w:p w14:paraId="5B552ECA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  <w:vertAlign w:val="superscript"/>
              </w:rPr>
              <w:t>* specificare quali</w:t>
            </w:r>
          </w:p>
        </w:tc>
        <w:tc>
          <w:tcPr>
            <w:tcW w:w="6135" w:type="dxa"/>
          </w:tcPr>
          <w:p w14:paraId="6DF0F01E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 xml:space="preserve">difficoltà di autoregolazione, autocontrollo </w:t>
            </w:r>
          </w:p>
        </w:tc>
        <w:tc>
          <w:tcPr>
            <w:tcW w:w="1631" w:type="dxa"/>
            <w:shd w:val="clear" w:color="auto" w:fill="auto"/>
          </w:tcPr>
          <w:p w14:paraId="4F38AEF3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68ED79A1" w14:textId="77777777" w:rsidTr="00FD1EB7">
        <w:tc>
          <w:tcPr>
            <w:tcW w:w="2088" w:type="dxa"/>
            <w:vMerge/>
            <w:shd w:val="clear" w:color="auto" w:fill="auto"/>
          </w:tcPr>
          <w:p w14:paraId="2C784661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  <w:tc>
          <w:tcPr>
            <w:tcW w:w="6135" w:type="dxa"/>
          </w:tcPr>
          <w:p w14:paraId="1D30C098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problemi comportamentali*</w:t>
            </w:r>
          </w:p>
        </w:tc>
        <w:tc>
          <w:tcPr>
            <w:tcW w:w="1631" w:type="dxa"/>
            <w:shd w:val="clear" w:color="auto" w:fill="auto"/>
          </w:tcPr>
          <w:p w14:paraId="72595A63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7C52E17E" w14:textId="77777777" w:rsidTr="00FD1EB7">
        <w:tc>
          <w:tcPr>
            <w:tcW w:w="2088" w:type="dxa"/>
            <w:vMerge/>
            <w:shd w:val="clear" w:color="auto" w:fill="auto"/>
          </w:tcPr>
          <w:p w14:paraId="79600474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  <w:tc>
          <w:tcPr>
            <w:tcW w:w="6135" w:type="dxa"/>
          </w:tcPr>
          <w:p w14:paraId="7397D6B7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problemi emozionali*</w:t>
            </w:r>
          </w:p>
        </w:tc>
        <w:tc>
          <w:tcPr>
            <w:tcW w:w="1631" w:type="dxa"/>
            <w:shd w:val="clear" w:color="auto" w:fill="auto"/>
          </w:tcPr>
          <w:p w14:paraId="23151EFF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1A1BE2C4" w14:textId="77777777" w:rsidTr="00FD1EB7">
        <w:tc>
          <w:tcPr>
            <w:tcW w:w="2088" w:type="dxa"/>
            <w:vMerge/>
            <w:shd w:val="clear" w:color="auto" w:fill="auto"/>
          </w:tcPr>
          <w:p w14:paraId="12A19C35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  <w:tc>
          <w:tcPr>
            <w:tcW w:w="6135" w:type="dxa"/>
          </w:tcPr>
          <w:p w14:paraId="5CF2536D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scarsa autostima</w:t>
            </w:r>
          </w:p>
        </w:tc>
        <w:tc>
          <w:tcPr>
            <w:tcW w:w="1631" w:type="dxa"/>
            <w:shd w:val="clear" w:color="auto" w:fill="auto"/>
          </w:tcPr>
          <w:p w14:paraId="577762F3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6526E037" w14:textId="77777777" w:rsidTr="00FD1EB7">
        <w:tc>
          <w:tcPr>
            <w:tcW w:w="2088" w:type="dxa"/>
            <w:vMerge/>
            <w:shd w:val="clear" w:color="auto" w:fill="auto"/>
          </w:tcPr>
          <w:p w14:paraId="3AD72E8D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  <w:tc>
          <w:tcPr>
            <w:tcW w:w="6135" w:type="dxa"/>
          </w:tcPr>
          <w:p w14:paraId="6C21BDA6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scarsa motivazione</w:t>
            </w:r>
          </w:p>
        </w:tc>
        <w:tc>
          <w:tcPr>
            <w:tcW w:w="1631" w:type="dxa"/>
            <w:shd w:val="clear" w:color="auto" w:fill="auto"/>
          </w:tcPr>
          <w:p w14:paraId="65756EC1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2B2A1B7F" w14:textId="77777777" w:rsidTr="00FD1EB7">
        <w:tc>
          <w:tcPr>
            <w:tcW w:w="2088" w:type="dxa"/>
            <w:vMerge/>
            <w:shd w:val="clear" w:color="auto" w:fill="auto"/>
          </w:tcPr>
          <w:p w14:paraId="1F7492B9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  <w:tc>
          <w:tcPr>
            <w:tcW w:w="6135" w:type="dxa"/>
          </w:tcPr>
          <w:p w14:paraId="562D7688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scarsa curiosità</w:t>
            </w:r>
          </w:p>
        </w:tc>
        <w:tc>
          <w:tcPr>
            <w:tcW w:w="1631" w:type="dxa"/>
            <w:shd w:val="clear" w:color="auto" w:fill="auto"/>
          </w:tcPr>
          <w:p w14:paraId="29292982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2D734F07" w14:textId="77777777" w:rsidTr="00FD1EB7">
        <w:tc>
          <w:tcPr>
            <w:tcW w:w="2088" w:type="dxa"/>
            <w:vMerge/>
            <w:shd w:val="clear" w:color="auto" w:fill="auto"/>
          </w:tcPr>
          <w:p w14:paraId="096DA49E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  <w:tc>
          <w:tcPr>
            <w:tcW w:w="6135" w:type="dxa"/>
          </w:tcPr>
          <w:p w14:paraId="4E50EDD5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difficoltà nella relazione con i compagni</w:t>
            </w:r>
          </w:p>
        </w:tc>
        <w:tc>
          <w:tcPr>
            <w:tcW w:w="1631" w:type="dxa"/>
            <w:shd w:val="clear" w:color="auto" w:fill="auto"/>
          </w:tcPr>
          <w:p w14:paraId="11C0D335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1F72639B" w14:textId="77777777" w:rsidTr="00FD1EB7">
        <w:tc>
          <w:tcPr>
            <w:tcW w:w="2088" w:type="dxa"/>
            <w:vMerge/>
            <w:shd w:val="clear" w:color="auto" w:fill="auto"/>
          </w:tcPr>
          <w:p w14:paraId="3BAB90EA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  <w:tc>
          <w:tcPr>
            <w:tcW w:w="6135" w:type="dxa"/>
          </w:tcPr>
          <w:p w14:paraId="3FE344E3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difficoltà nella relazione con gli insegnanti</w:t>
            </w:r>
          </w:p>
        </w:tc>
        <w:tc>
          <w:tcPr>
            <w:tcW w:w="1631" w:type="dxa"/>
            <w:shd w:val="clear" w:color="auto" w:fill="auto"/>
          </w:tcPr>
          <w:p w14:paraId="0CD6972D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746DC322" w14:textId="77777777" w:rsidTr="00FD1EB7">
        <w:tc>
          <w:tcPr>
            <w:tcW w:w="2088" w:type="dxa"/>
            <w:vMerge/>
            <w:shd w:val="clear" w:color="auto" w:fill="auto"/>
          </w:tcPr>
          <w:p w14:paraId="0263E503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  <w:tc>
          <w:tcPr>
            <w:tcW w:w="6135" w:type="dxa"/>
          </w:tcPr>
          <w:p w14:paraId="4D55644E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 xml:space="preserve">difficoltà nella relazione con gli adulti </w:t>
            </w:r>
          </w:p>
        </w:tc>
        <w:tc>
          <w:tcPr>
            <w:tcW w:w="1631" w:type="dxa"/>
            <w:shd w:val="clear" w:color="auto" w:fill="auto"/>
          </w:tcPr>
          <w:p w14:paraId="5FF5D15D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5312687C" w14:textId="77777777" w:rsidTr="00FD1EB7">
        <w:tc>
          <w:tcPr>
            <w:tcW w:w="2088" w:type="dxa"/>
            <w:vMerge w:val="restart"/>
            <w:shd w:val="clear" w:color="auto" w:fill="auto"/>
          </w:tcPr>
          <w:p w14:paraId="31E3F433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  <w:p w14:paraId="111C2451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  <w:p w14:paraId="7FA9FE74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  <w:p w14:paraId="3793AFD6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Fattori del contesto familiare scolastico ed extrascolastico</w:t>
            </w:r>
          </w:p>
          <w:p w14:paraId="37CD7CC9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  <w:p w14:paraId="6138EEE7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  <w:vertAlign w:val="superscript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  <w:vertAlign w:val="superscript"/>
              </w:rPr>
              <w:t>* specificare quali</w:t>
            </w:r>
          </w:p>
        </w:tc>
        <w:tc>
          <w:tcPr>
            <w:tcW w:w="6135" w:type="dxa"/>
          </w:tcPr>
          <w:p w14:paraId="6032037C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famiglia problematica</w:t>
            </w:r>
          </w:p>
        </w:tc>
        <w:tc>
          <w:tcPr>
            <w:tcW w:w="1631" w:type="dxa"/>
            <w:shd w:val="clear" w:color="auto" w:fill="auto"/>
          </w:tcPr>
          <w:p w14:paraId="79BC97A4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0  1  2  3  4</w:t>
            </w:r>
          </w:p>
        </w:tc>
      </w:tr>
      <w:tr w:rsidR="008F76E1" w:rsidRPr="008F76E1" w14:paraId="6429BE5D" w14:textId="77777777" w:rsidTr="00FD1EB7">
        <w:tc>
          <w:tcPr>
            <w:tcW w:w="2088" w:type="dxa"/>
            <w:vMerge/>
            <w:shd w:val="clear" w:color="auto" w:fill="auto"/>
          </w:tcPr>
          <w:p w14:paraId="043F4B45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  <w:tc>
          <w:tcPr>
            <w:tcW w:w="7766" w:type="dxa"/>
            <w:gridSpan w:val="2"/>
          </w:tcPr>
          <w:p w14:paraId="0B3750F7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mancanza di mezzi o risorse nella scuola*:</w:t>
            </w:r>
          </w:p>
        </w:tc>
      </w:tr>
      <w:tr w:rsidR="008F76E1" w:rsidRPr="008F76E1" w14:paraId="16218FB6" w14:textId="77777777" w:rsidTr="00FD1EB7">
        <w:tc>
          <w:tcPr>
            <w:tcW w:w="2088" w:type="dxa"/>
            <w:vMerge/>
            <w:shd w:val="clear" w:color="auto" w:fill="auto"/>
          </w:tcPr>
          <w:p w14:paraId="3078DD30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  <w:tc>
          <w:tcPr>
            <w:tcW w:w="7766" w:type="dxa"/>
            <w:gridSpan w:val="2"/>
          </w:tcPr>
          <w:p w14:paraId="27CA4764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difficoltà di comunicazione e o collaborazione tra le agenzie (scuola, servizi,  enti, operatori….) che intervengono nell’educazione e nella formazione*:</w:t>
            </w:r>
          </w:p>
        </w:tc>
      </w:tr>
      <w:tr w:rsidR="008F76E1" w:rsidRPr="008F76E1" w14:paraId="64BAFA32" w14:textId="77777777" w:rsidTr="00FD1EB7">
        <w:tc>
          <w:tcPr>
            <w:tcW w:w="2088" w:type="dxa"/>
            <w:vMerge/>
            <w:shd w:val="clear" w:color="auto" w:fill="auto"/>
          </w:tcPr>
          <w:p w14:paraId="2092FE6E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  <w:tc>
          <w:tcPr>
            <w:tcW w:w="7766" w:type="dxa"/>
            <w:gridSpan w:val="2"/>
          </w:tcPr>
          <w:p w14:paraId="4237761C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Pregiudizi ed ostilità culturali</w:t>
            </w:r>
          </w:p>
        </w:tc>
      </w:tr>
      <w:tr w:rsidR="008F76E1" w:rsidRPr="008F76E1" w14:paraId="2182D189" w14:textId="77777777" w:rsidTr="00FD1EB7">
        <w:tc>
          <w:tcPr>
            <w:tcW w:w="2088" w:type="dxa"/>
            <w:vMerge/>
            <w:shd w:val="clear" w:color="auto" w:fill="auto"/>
          </w:tcPr>
          <w:p w14:paraId="741D2AD3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  <w:tc>
          <w:tcPr>
            <w:tcW w:w="7766" w:type="dxa"/>
            <w:gridSpan w:val="2"/>
          </w:tcPr>
          <w:p w14:paraId="1E00D89D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Difficoltà socio - economiche</w:t>
            </w:r>
          </w:p>
        </w:tc>
      </w:tr>
      <w:tr w:rsidR="008F76E1" w:rsidRPr="008F76E1" w14:paraId="3493C41B" w14:textId="77777777" w:rsidTr="00FD1EB7">
        <w:tc>
          <w:tcPr>
            <w:tcW w:w="2088" w:type="dxa"/>
            <w:vMerge/>
            <w:shd w:val="clear" w:color="auto" w:fill="auto"/>
          </w:tcPr>
          <w:p w14:paraId="32AD27B9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  <w:tc>
          <w:tcPr>
            <w:tcW w:w="7766" w:type="dxa"/>
            <w:gridSpan w:val="2"/>
          </w:tcPr>
          <w:p w14:paraId="37D9AB77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Ambiente deprivati / devianti</w:t>
            </w:r>
          </w:p>
        </w:tc>
      </w:tr>
      <w:tr w:rsidR="008F76E1" w:rsidRPr="008F76E1" w14:paraId="503EA6FC" w14:textId="77777777" w:rsidTr="00FD1EB7">
        <w:tc>
          <w:tcPr>
            <w:tcW w:w="2088" w:type="dxa"/>
            <w:vMerge/>
            <w:shd w:val="clear" w:color="auto" w:fill="auto"/>
          </w:tcPr>
          <w:p w14:paraId="23D70B6A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  <w:tc>
          <w:tcPr>
            <w:tcW w:w="7766" w:type="dxa"/>
            <w:gridSpan w:val="2"/>
          </w:tcPr>
          <w:p w14:paraId="0BDD9F8D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Scarsità di servizi cui la famiglia possa fare ricorso</w:t>
            </w:r>
          </w:p>
        </w:tc>
      </w:tr>
      <w:tr w:rsidR="008F76E1" w:rsidRPr="008F76E1" w14:paraId="5B42F376" w14:textId="77777777" w:rsidTr="00FD1EB7">
        <w:tc>
          <w:tcPr>
            <w:tcW w:w="2088" w:type="dxa"/>
            <w:vMerge/>
            <w:shd w:val="clear" w:color="auto" w:fill="auto"/>
          </w:tcPr>
          <w:p w14:paraId="0E98E552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  <w:tc>
          <w:tcPr>
            <w:tcW w:w="7766" w:type="dxa"/>
            <w:gridSpan w:val="2"/>
          </w:tcPr>
          <w:p w14:paraId="1AA2311D" w14:textId="77777777" w:rsidR="008F76E1" w:rsidRPr="008F76E1" w:rsidRDefault="008F76E1" w:rsidP="008F76E1">
            <w:pPr>
              <w:spacing w:before="120"/>
              <w:ind w:left="-6" w:hanging="11"/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Bisogni espressi dal team degli insegnanti relativamente alle problematiche evidenziate (strumenti, informazioni, sussidi, ecc. )</w:t>
            </w:r>
          </w:p>
        </w:tc>
      </w:tr>
    </w:tbl>
    <w:p w14:paraId="3282CC1C" w14:textId="77777777" w:rsidR="008F76E1" w:rsidRPr="008F76E1" w:rsidRDefault="008F76E1" w:rsidP="008F76E1">
      <w:pPr>
        <w:rPr>
          <w:rFonts w:ascii="Garamond" w:hAnsi="Garamond" w:cs="Tahoma"/>
          <w:b w:val="0"/>
          <w:color w:val="auto"/>
          <w:szCs w:val="24"/>
        </w:rPr>
      </w:pPr>
    </w:p>
    <w:p w14:paraId="5EDD2AA2" w14:textId="77777777" w:rsidR="008F76E1" w:rsidRPr="008F76E1" w:rsidRDefault="008F76E1" w:rsidP="008F76E1">
      <w:pPr>
        <w:rPr>
          <w:rFonts w:ascii="Garamond" w:hAnsi="Garamond" w:cs="Tahoma"/>
          <w:b w:val="0"/>
          <w:color w:val="auto"/>
          <w:szCs w:val="24"/>
        </w:rPr>
      </w:pPr>
      <w:r w:rsidRPr="008F76E1">
        <w:rPr>
          <w:rFonts w:ascii="Garamond" w:hAnsi="Garamond" w:cs="Tahoma"/>
          <w:b w:val="0"/>
          <w:color w:val="auto"/>
          <w:szCs w:val="24"/>
        </w:rPr>
        <w:t>Scheda di rilevazione dei punti di forza</w:t>
      </w:r>
      <w:r w:rsidRPr="008F76E1">
        <w:rPr>
          <w:rFonts w:ascii="Garamond" w:hAnsi="Garamond" w:cs="Tahoma"/>
          <w:color w:val="auto"/>
          <w:szCs w:val="24"/>
        </w:rPr>
        <w:t xml:space="preserve"> </w:t>
      </w:r>
      <w:r w:rsidRPr="008F76E1">
        <w:rPr>
          <w:rFonts w:ascii="Garamond" w:hAnsi="Garamond" w:cs="Tahoma"/>
          <w:b w:val="0"/>
          <w:color w:val="auto"/>
          <w:szCs w:val="24"/>
        </w:rPr>
        <w:t xml:space="preserve">relativamente all’alunno, al gruppo classe e agli insegnanti del team educativo. </w:t>
      </w:r>
      <w:r w:rsidRPr="008F76E1">
        <w:rPr>
          <w:rFonts w:ascii="Garamond" w:hAnsi="Garamond" w:cs="Tahoma"/>
          <w:b w:val="0"/>
          <w:i/>
          <w:color w:val="auto"/>
          <w:szCs w:val="24"/>
        </w:rPr>
        <w:t>(Rilevanti ai fini dell’individuazione delle risorse e della progettazione di interventi di supporto e facilitazione)</w:t>
      </w:r>
      <w:r w:rsidRPr="008F76E1">
        <w:rPr>
          <w:rFonts w:ascii="Garamond" w:hAnsi="Garamond" w:cs="Tahoma"/>
          <w:b w:val="0"/>
          <w:color w:val="auto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8098"/>
      </w:tblGrid>
      <w:tr w:rsidR="008F76E1" w:rsidRPr="008F76E1" w14:paraId="2153A5F2" w14:textId="77777777" w:rsidTr="00FD1EB7">
        <w:tc>
          <w:tcPr>
            <w:tcW w:w="1548" w:type="dxa"/>
            <w:vMerge w:val="restart"/>
            <w:shd w:val="clear" w:color="auto" w:fill="auto"/>
          </w:tcPr>
          <w:p w14:paraId="65B9683C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  <w:p w14:paraId="14E0A868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  <w:p w14:paraId="09A952C2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Punti di forza dell’alunno</w:t>
            </w:r>
          </w:p>
        </w:tc>
        <w:tc>
          <w:tcPr>
            <w:tcW w:w="8230" w:type="dxa"/>
          </w:tcPr>
          <w:p w14:paraId="3FD8A010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discipline preferite:</w:t>
            </w:r>
          </w:p>
          <w:p w14:paraId="74815981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</w:tr>
      <w:tr w:rsidR="008F76E1" w:rsidRPr="008F76E1" w14:paraId="7520B847" w14:textId="77777777" w:rsidTr="00FD1EB7">
        <w:tc>
          <w:tcPr>
            <w:tcW w:w="1548" w:type="dxa"/>
            <w:vMerge/>
            <w:shd w:val="clear" w:color="auto" w:fill="auto"/>
          </w:tcPr>
          <w:p w14:paraId="211206F6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8230" w:type="dxa"/>
          </w:tcPr>
          <w:p w14:paraId="4BA1E13C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discipline in cui riesce:</w:t>
            </w:r>
          </w:p>
          <w:p w14:paraId="1C4A9AC8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</w:tr>
      <w:tr w:rsidR="008F76E1" w:rsidRPr="008F76E1" w14:paraId="5C613321" w14:textId="77777777" w:rsidTr="00FD1EB7">
        <w:tc>
          <w:tcPr>
            <w:tcW w:w="1548" w:type="dxa"/>
            <w:vMerge/>
            <w:shd w:val="clear" w:color="auto" w:fill="auto"/>
          </w:tcPr>
          <w:p w14:paraId="034A82E5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8230" w:type="dxa"/>
          </w:tcPr>
          <w:p w14:paraId="5C8C2B7C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attività preferite:</w:t>
            </w:r>
          </w:p>
          <w:p w14:paraId="086D18E8" w14:textId="77777777" w:rsidR="008F76E1" w:rsidRPr="008F76E1" w:rsidRDefault="008F76E1" w:rsidP="008F76E1">
            <w:pPr>
              <w:ind w:left="0" w:firstLine="0"/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</w:tr>
      <w:tr w:rsidR="008F76E1" w:rsidRPr="008F76E1" w14:paraId="596935C2" w14:textId="77777777" w:rsidTr="00FD1EB7">
        <w:tc>
          <w:tcPr>
            <w:tcW w:w="1548" w:type="dxa"/>
            <w:vMerge/>
            <w:shd w:val="clear" w:color="auto" w:fill="auto"/>
          </w:tcPr>
          <w:p w14:paraId="17F35155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8230" w:type="dxa"/>
          </w:tcPr>
          <w:p w14:paraId="6C83E346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attività in cui riesce:</w:t>
            </w:r>
          </w:p>
          <w:p w14:paraId="1AB2D384" w14:textId="77777777" w:rsidR="008F76E1" w:rsidRPr="008F76E1" w:rsidRDefault="008F76E1" w:rsidP="008F76E1">
            <w:pPr>
              <w:ind w:left="0" w:firstLine="0"/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</w:tr>
      <w:tr w:rsidR="008F76E1" w:rsidRPr="008F76E1" w14:paraId="6EDCB9B3" w14:textId="77777777" w:rsidTr="00FD1EB7">
        <w:tc>
          <w:tcPr>
            <w:tcW w:w="1548" w:type="dxa"/>
            <w:vMerge/>
            <w:shd w:val="clear" w:color="auto" w:fill="auto"/>
          </w:tcPr>
          <w:p w14:paraId="34404645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8230" w:type="dxa"/>
          </w:tcPr>
          <w:p w14:paraId="20D48309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desideri e/o bisogni espressi:</w:t>
            </w:r>
          </w:p>
          <w:p w14:paraId="13B3AC11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</w:tr>
      <w:tr w:rsidR="008F76E1" w:rsidRPr="008F76E1" w14:paraId="3613D372" w14:textId="77777777" w:rsidTr="00FD1EB7">
        <w:tc>
          <w:tcPr>
            <w:tcW w:w="1548" w:type="dxa"/>
            <w:vMerge/>
            <w:shd w:val="clear" w:color="auto" w:fill="auto"/>
          </w:tcPr>
          <w:p w14:paraId="24CD0AB4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8230" w:type="dxa"/>
          </w:tcPr>
          <w:p w14:paraId="69206CD6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hobbies, passioni, attività extrascolastiche:</w:t>
            </w:r>
          </w:p>
          <w:p w14:paraId="1BFC3898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</w:tr>
    </w:tbl>
    <w:p w14:paraId="31A3870B" w14:textId="77777777" w:rsidR="008F76E1" w:rsidRPr="008F76E1" w:rsidRDefault="008F76E1" w:rsidP="008F76E1">
      <w:pPr>
        <w:rPr>
          <w:rFonts w:ascii="Garamond" w:hAnsi="Garamond"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2639"/>
        <w:gridCol w:w="5471"/>
      </w:tblGrid>
      <w:tr w:rsidR="008F76E1" w:rsidRPr="008F76E1" w14:paraId="34A49D89" w14:textId="77777777" w:rsidTr="008F76E1">
        <w:trPr>
          <w:trHeight w:val="390"/>
        </w:trPr>
        <w:tc>
          <w:tcPr>
            <w:tcW w:w="1532" w:type="dxa"/>
            <w:vMerge w:val="restart"/>
            <w:shd w:val="clear" w:color="auto" w:fill="auto"/>
          </w:tcPr>
          <w:p w14:paraId="69808789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Punti di forza del gruppo classe</w:t>
            </w:r>
          </w:p>
          <w:p w14:paraId="02DC8B1C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2639" w:type="dxa"/>
            <w:vMerge w:val="restart"/>
          </w:tcPr>
          <w:p w14:paraId="61D159B5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 xml:space="preserve">presenza di un compagno o un gruppo di compagni di riferimento </w:t>
            </w:r>
          </w:p>
        </w:tc>
        <w:tc>
          <w:tcPr>
            <w:tcW w:w="5471" w:type="dxa"/>
          </w:tcPr>
          <w:p w14:paraId="376B58DC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per le attività disciplinari:</w:t>
            </w:r>
          </w:p>
          <w:p w14:paraId="2C3CD42D" w14:textId="77777777" w:rsidR="008F76E1" w:rsidRPr="008F76E1" w:rsidRDefault="008F76E1" w:rsidP="008F76E1">
            <w:pPr>
              <w:ind w:left="0" w:firstLine="0"/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</w:tr>
      <w:tr w:rsidR="008F76E1" w:rsidRPr="008F76E1" w14:paraId="6C4A417F" w14:textId="77777777" w:rsidTr="008F76E1">
        <w:trPr>
          <w:trHeight w:val="390"/>
        </w:trPr>
        <w:tc>
          <w:tcPr>
            <w:tcW w:w="1532" w:type="dxa"/>
            <w:vMerge/>
            <w:shd w:val="clear" w:color="auto" w:fill="auto"/>
          </w:tcPr>
          <w:p w14:paraId="2A3C6CC8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2639" w:type="dxa"/>
            <w:vMerge/>
          </w:tcPr>
          <w:p w14:paraId="6B261097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  <w:tc>
          <w:tcPr>
            <w:tcW w:w="5471" w:type="dxa"/>
          </w:tcPr>
          <w:p w14:paraId="2E576C30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per il gioco:</w:t>
            </w:r>
          </w:p>
          <w:p w14:paraId="6ADE46AD" w14:textId="77777777" w:rsidR="008F76E1" w:rsidRPr="008F76E1" w:rsidRDefault="008F76E1" w:rsidP="008F76E1">
            <w:pPr>
              <w:ind w:left="0" w:firstLine="0"/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</w:tr>
      <w:tr w:rsidR="008F76E1" w:rsidRPr="008F76E1" w14:paraId="778315C6" w14:textId="77777777" w:rsidTr="008F76E1">
        <w:trPr>
          <w:trHeight w:val="390"/>
        </w:trPr>
        <w:tc>
          <w:tcPr>
            <w:tcW w:w="1532" w:type="dxa"/>
            <w:vMerge/>
            <w:shd w:val="clear" w:color="auto" w:fill="auto"/>
          </w:tcPr>
          <w:p w14:paraId="77BF9FA4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2639" w:type="dxa"/>
            <w:vMerge/>
          </w:tcPr>
          <w:p w14:paraId="0D5C562F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  <w:tc>
          <w:tcPr>
            <w:tcW w:w="5471" w:type="dxa"/>
          </w:tcPr>
          <w:p w14:paraId="2A630970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per attività extrascolastiche:</w:t>
            </w:r>
          </w:p>
          <w:p w14:paraId="346DE8A7" w14:textId="77777777" w:rsidR="008F76E1" w:rsidRPr="008F76E1" w:rsidRDefault="008F76E1" w:rsidP="008F76E1">
            <w:pPr>
              <w:ind w:left="0" w:firstLine="0"/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</w:tr>
    </w:tbl>
    <w:p w14:paraId="7AE7353A" w14:textId="77777777" w:rsidR="008F76E1" w:rsidRPr="008F76E1" w:rsidRDefault="008F76E1" w:rsidP="008F76E1">
      <w:pPr>
        <w:rPr>
          <w:rFonts w:ascii="Garamond" w:hAnsi="Garamond"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8099"/>
      </w:tblGrid>
      <w:tr w:rsidR="008F76E1" w:rsidRPr="008F76E1" w14:paraId="184D00A4" w14:textId="77777777" w:rsidTr="00FD1EB7">
        <w:trPr>
          <w:trHeight w:val="390"/>
        </w:trPr>
        <w:tc>
          <w:tcPr>
            <w:tcW w:w="1548" w:type="dxa"/>
            <w:vMerge w:val="restart"/>
            <w:shd w:val="clear" w:color="auto" w:fill="auto"/>
          </w:tcPr>
          <w:p w14:paraId="12F1EC48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Punti di forza del team degli insegnanti</w:t>
            </w:r>
          </w:p>
        </w:tc>
        <w:tc>
          <w:tcPr>
            <w:tcW w:w="8230" w:type="dxa"/>
          </w:tcPr>
          <w:p w14:paraId="66024385" w14:textId="77777777" w:rsid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Esperienze di uno o più insegnanti in campo anche non strettamente scolastico</w:t>
            </w:r>
            <w:r>
              <w:rPr>
                <w:rFonts w:ascii="Garamond" w:hAnsi="Garamond" w:cs="Tahoma"/>
                <w:b w:val="0"/>
                <w:color w:val="auto"/>
                <w:szCs w:val="24"/>
              </w:rPr>
              <w:t xml:space="preserve">: </w:t>
            </w:r>
          </w:p>
          <w:p w14:paraId="7FE53C73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</w:tr>
      <w:tr w:rsidR="008F76E1" w:rsidRPr="008F76E1" w14:paraId="7407ADBB" w14:textId="77777777" w:rsidTr="00FD1EB7">
        <w:trPr>
          <w:trHeight w:val="390"/>
        </w:trPr>
        <w:tc>
          <w:tcPr>
            <w:tcW w:w="1548" w:type="dxa"/>
            <w:vMerge/>
            <w:shd w:val="clear" w:color="auto" w:fill="auto"/>
          </w:tcPr>
          <w:p w14:paraId="5D1E469A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8230" w:type="dxa"/>
          </w:tcPr>
          <w:p w14:paraId="6D877688" w14:textId="77777777" w:rsid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Competenza di uno o più insegnanti in disciplina o attività specifica scolastica o non scolastica</w:t>
            </w:r>
            <w:r>
              <w:rPr>
                <w:rFonts w:ascii="Garamond" w:hAnsi="Garamond" w:cs="Tahoma"/>
                <w:b w:val="0"/>
                <w:color w:val="auto"/>
                <w:szCs w:val="24"/>
              </w:rPr>
              <w:t>:</w:t>
            </w:r>
          </w:p>
          <w:p w14:paraId="00DB3187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</w:tr>
      <w:tr w:rsidR="008F76E1" w:rsidRPr="008F76E1" w14:paraId="34F7D08C" w14:textId="77777777" w:rsidTr="00FD1EB7">
        <w:trPr>
          <w:trHeight w:val="390"/>
        </w:trPr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A0C6C9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8230" w:type="dxa"/>
          </w:tcPr>
          <w:p w14:paraId="63F6E8F4" w14:textId="77777777" w:rsid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Hobbies, desideri, bisogni che possono trovare spazio in un progetto formativo per la classe o l’alunno</w:t>
            </w:r>
            <w:r>
              <w:rPr>
                <w:rFonts w:ascii="Garamond" w:hAnsi="Garamond" w:cs="Tahoma"/>
                <w:b w:val="0"/>
                <w:color w:val="auto"/>
                <w:szCs w:val="24"/>
              </w:rPr>
              <w:t>:</w:t>
            </w:r>
          </w:p>
          <w:p w14:paraId="1253D3FA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</w:tr>
    </w:tbl>
    <w:p w14:paraId="22086394" w14:textId="77777777" w:rsidR="008F76E1" w:rsidRPr="008F76E1" w:rsidRDefault="008F76E1" w:rsidP="008F76E1">
      <w:pPr>
        <w:rPr>
          <w:rFonts w:ascii="Garamond" w:eastAsia="Batang" w:hAnsi="Garamond" w:cs="Tahoma"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8104"/>
      </w:tblGrid>
      <w:tr w:rsidR="008F76E1" w:rsidRPr="008F76E1" w14:paraId="1E25EB60" w14:textId="77777777" w:rsidTr="00FD1EB7">
        <w:trPr>
          <w:trHeight w:val="390"/>
        </w:trPr>
        <w:tc>
          <w:tcPr>
            <w:tcW w:w="1548" w:type="dxa"/>
            <w:vMerge w:val="restart"/>
            <w:shd w:val="clear" w:color="auto" w:fill="auto"/>
          </w:tcPr>
          <w:p w14:paraId="36E0DAA4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Punti di forza dei genitori</w:t>
            </w:r>
          </w:p>
        </w:tc>
        <w:tc>
          <w:tcPr>
            <w:tcW w:w="8230" w:type="dxa"/>
          </w:tcPr>
          <w:p w14:paraId="6B30900E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 xml:space="preserve">Presenza di un genitore che svolge attività di </w:t>
            </w:r>
          </w:p>
          <w:p w14:paraId="4113580E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</w:tr>
      <w:tr w:rsidR="008F76E1" w:rsidRPr="008F76E1" w14:paraId="32B3818D" w14:textId="77777777" w:rsidTr="00FD1EB7">
        <w:trPr>
          <w:trHeight w:val="390"/>
        </w:trPr>
        <w:tc>
          <w:tcPr>
            <w:tcW w:w="1548" w:type="dxa"/>
            <w:vMerge/>
            <w:shd w:val="clear" w:color="auto" w:fill="auto"/>
          </w:tcPr>
          <w:p w14:paraId="2FC396FF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8230" w:type="dxa"/>
          </w:tcPr>
          <w:p w14:paraId="7D84754C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 xml:space="preserve">Presenza di un gruppo di genitori disponibili a </w:t>
            </w:r>
          </w:p>
          <w:p w14:paraId="5D94DB72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</w:tr>
    </w:tbl>
    <w:p w14:paraId="2B7DCF99" w14:textId="77777777" w:rsidR="008F76E1" w:rsidRPr="008F76E1" w:rsidRDefault="008F76E1" w:rsidP="008F76E1">
      <w:pPr>
        <w:rPr>
          <w:rFonts w:ascii="Garamond" w:eastAsia="Batang" w:hAnsi="Garamond" w:cs="Tahoma"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8098"/>
      </w:tblGrid>
      <w:tr w:rsidR="008F76E1" w:rsidRPr="008F76E1" w14:paraId="60EF8D00" w14:textId="77777777" w:rsidTr="00FD1EB7">
        <w:trPr>
          <w:trHeight w:val="390"/>
        </w:trPr>
        <w:tc>
          <w:tcPr>
            <w:tcW w:w="1548" w:type="dxa"/>
            <w:vMerge w:val="restart"/>
            <w:shd w:val="clear" w:color="auto" w:fill="auto"/>
          </w:tcPr>
          <w:p w14:paraId="1491DE1A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Altre figure educative di riferimento</w:t>
            </w:r>
          </w:p>
        </w:tc>
        <w:tc>
          <w:tcPr>
            <w:tcW w:w="8230" w:type="dxa"/>
          </w:tcPr>
          <w:p w14:paraId="3B0243CB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Supporto alle relazioni</w:t>
            </w:r>
          </w:p>
        </w:tc>
      </w:tr>
      <w:tr w:rsidR="008F76E1" w:rsidRPr="008F76E1" w14:paraId="37048269" w14:textId="77777777" w:rsidTr="00FD1EB7">
        <w:trPr>
          <w:trHeight w:val="390"/>
        </w:trPr>
        <w:tc>
          <w:tcPr>
            <w:tcW w:w="1548" w:type="dxa"/>
            <w:vMerge/>
            <w:shd w:val="clear" w:color="auto" w:fill="auto"/>
          </w:tcPr>
          <w:p w14:paraId="61011310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8230" w:type="dxa"/>
          </w:tcPr>
          <w:p w14:paraId="01453365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Supporto all’identità di genere</w:t>
            </w:r>
          </w:p>
          <w:p w14:paraId="56D1505A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</w:tr>
    </w:tbl>
    <w:p w14:paraId="430BC2CC" w14:textId="77777777" w:rsidR="008F76E1" w:rsidRPr="008F76E1" w:rsidRDefault="008F76E1" w:rsidP="008F76E1">
      <w:pPr>
        <w:jc w:val="center"/>
        <w:rPr>
          <w:rFonts w:ascii="Garamond" w:hAnsi="Garamond" w:cs="Arial"/>
          <w:i/>
          <w:color w:val="auto"/>
          <w:szCs w:val="24"/>
        </w:rPr>
      </w:pPr>
    </w:p>
    <w:p w14:paraId="353CDEFB" w14:textId="77777777" w:rsidR="008F76E1" w:rsidRPr="008F76E1" w:rsidRDefault="008F76E1" w:rsidP="008F76E1">
      <w:pPr>
        <w:jc w:val="center"/>
        <w:rPr>
          <w:rFonts w:ascii="Garamond" w:hAnsi="Garamond" w:cs="Arial"/>
          <w:i/>
          <w:color w:val="auto"/>
          <w:szCs w:val="24"/>
        </w:rPr>
      </w:pPr>
    </w:p>
    <w:p w14:paraId="7B4318F9" w14:textId="77777777" w:rsidR="008F76E1" w:rsidRPr="008F76E1" w:rsidRDefault="008F76E1" w:rsidP="008F76E1">
      <w:pPr>
        <w:jc w:val="center"/>
        <w:rPr>
          <w:rFonts w:ascii="Garamond" w:hAnsi="Garamond" w:cs="Arial"/>
          <w:i/>
          <w:color w:val="auto"/>
          <w:szCs w:val="24"/>
        </w:rPr>
      </w:pPr>
      <w:r w:rsidRPr="008F76E1">
        <w:rPr>
          <w:rFonts w:ascii="Garamond" w:hAnsi="Garamond" w:cs="Arial"/>
          <w:i/>
          <w:color w:val="auto"/>
          <w:szCs w:val="24"/>
        </w:rPr>
        <w:t>Scheda di rilevazione</w:t>
      </w:r>
    </w:p>
    <w:p w14:paraId="582207D5" w14:textId="77777777" w:rsidR="008F76E1" w:rsidRPr="008F76E1" w:rsidRDefault="008F76E1" w:rsidP="008F76E1">
      <w:pPr>
        <w:rPr>
          <w:rFonts w:ascii="Garamond" w:hAnsi="Garamond" w:cs="Arial"/>
          <w:color w:val="auto"/>
          <w:szCs w:val="24"/>
        </w:rPr>
      </w:pPr>
      <w:r w:rsidRPr="008F76E1">
        <w:rPr>
          <w:rFonts w:ascii="Garamond" w:hAnsi="Garamond" w:cs="Arial"/>
          <w:color w:val="auto"/>
          <w:szCs w:val="24"/>
        </w:rPr>
        <w:t>delle condizioni facilitanti che consentono la partecipazione dell’alunno al processo di apprendimento e alla vita della classe.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5"/>
        <w:gridCol w:w="3205"/>
        <w:gridCol w:w="3212"/>
      </w:tblGrid>
      <w:tr w:rsidR="008F76E1" w:rsidRPr="008F76E1" w14:paraId="3E501E9D" w14:textId="77777777" w:rsidTr="00FD1EB7">
        <w:tc>
          <w:tcPr>
            <w:tcW w:w="3259" w:type="dxa"/>
            <w:vMerge w:val="restart"/>
          </w:tcPr>
          <w:p w14:paraId="2C936E7E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Organizzazione dei tempi aggiuntivi rispetto al lavoro d’aula (ricreazioni, ….)</w:t>
            </w:r>
          </w:p>
        </w:tc>
        <w:tc>
          <w:tcPr>
            <w:tcW w:w="3259" w:type="dxa"/>
          </w:tcPr>
          <w:p w14:paraId="2F0291C5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Attività</w:t>
            </w:r>
          </w:p>
        </w:tc>
        <w:tc>
          <w:tcPr>
            <w:tcW w:w="3260" w:type="dxa"/>
          </w:tcPr>
          <w:p w14:paraId="109EFCAC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Competenze</w:t>
            </w:r>
          </w:p>
        </w:tc>
      </w:tr>
      <w:tr w:rsidR="008F76E1" w:rsidRPr="008F76E1" w14:paraId="0083EEF0" w14:textId="77777777" w:rsidTr="00FD1EB7">
        <w:tc>
          <w:tcPr>
            <w:tcW w:w="3259" w:type="dxa"/>
            <w:vMerge/>
          </w:tcPr>
          <w:p w14:paraId="22B3357E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3259" w:type="dxa"/>
          </w:tcPr>
          <w:p w14:paraId="5017EF0D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Insegnanti</w:t>
            </w:r>
          </w:p>
        </w:tc>
        <w:tc>
          <w:tcPr>
            <w:tcW w:w="3260" w:type="dxa"/>
          </w:tcPr>
          <w:p w14:paraId="413A9C1D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Compagni</w:t>
            </w:r>
          </w:p>
        </w:tc>
      </w:tr>
      <w:tr w:rsidR="008F76E1" w:rsidRPr="008F76E1" w14:paraId="007CDBC1" w14:textId="77777777" w:rsidTr="00FD1EB7">
        <w:tc>
          <w:tcPr>
            <w:tcW w:w="3259" w:type="dxa"/>
          </w:tcPr>
          <w:p w14:paraId="60721DF7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Organizzazione dello spazio aula</w:t>
            </w:r>
          </w:p>
        </w:tc>
        <w:tc>
          <w:tcPr>
            <w:tcW w:w="6519" w:type="dxa"/>
            <w:gridSpan w:val="2"/>
          </w:tcPr>
          <w:p w14:paraId="14F47017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</w:tr>
      <w:tr w:rsidR="008F76E1" w:rsidRPr="008F76E1" w14:paraId="6AC1D6F4" w14:textId="77777777" w:rsidTr="00FD1EB7">
        <w:tc>
          <w:tcPr>
            <w:tcW w:w="3259" w:type="dxa"/>
            <w:vMerge w:val="restart"/>
          </w:tcPr>
          <w:p w14:paraId="510733D5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Attività in palestra o in altri ambienti diversi dall’aula</w:t>
            </w:r>
          </w:p>
        </w:tc>
        <w:tc>
          <w:tcPr>
            <w:tcW w:w="3259" w:type="dxa"/>
          </w:tcPr>
          <w:p w14:paraId="1C5C5F7A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Disciplina</w:t>
            </w:r>
          </w:p>
        </w:tc>
        <w:tc>
          <w:tcPr>
            <w:tcW w:w="3260" w:type="dxa"/>
          </w:tcPr>
          <w:p w14:paraId="1EC79C3F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Competenze</w:t>
            </w:r>
          </w:p>
        </w:tc>
      </w:tr>
      <w:tr w:rsidR="008F76E1" w:rsidRPr="008F76E1" w14:paraId="7CCEDE18" w14:textId="77777777" w:rsidTr="00FD1EB7">
        <w:tc>
          <w:tcPr>
            <w:tcW w:w="3259" w:type="dxa"/>
            <w:vMerge/>
          </w:tcPr>
          <w:p w14:paraId="29604614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3259" w:type="dxa"/>
          </w:tcPr>
          <w:p w14:paraId="6D6D3545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Insegnanti</w:t>
            </w:r>
          </w:p>
        </w:tc>
        <w:tc>
          <w:tcPr>
            <w:tcW w:w="3260" w:type="dxa"/>
          </w:tcPr>
          <w:p w14:paraId="11A18743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Tempi</w:t>
            </w:r>
          </w:p>
        </w:tc>
      </w:tr>
      <w:tr w:rsidR="008F76E1" w:rsidRPr="008F76E1" w14:paraId="098E18E8" w14:textId="77777777" w:rsidTr="00FD1EB7">
        <w:tc>
          <w:tcPr>
            <w:tcW w:w="3259" w:type="dxa"/>
            <w:vMerge w:val="restart"/>
          </w:tcPr>
          <w:p w14:paraId="272B26DF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Uso di strumenti, sussidi, attrezzatura specifica, strumenti compensativi</w:t>
            </w:r>
          </w:p>
        </w:tc>
        <w:tc>
          <w:tcPr>
            <w:tcW w:w="3259" w:type="dxa"/>
          </w:tcPr>
          <w:p w14:paraId="3D7EFF12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Disciplina</w:t>
            </w:r>
          </w:p>
        </w:tc>
        <w:tc>
          <w:tcPr>
            <w:tcW w:w="3260" w:type="dxa"/>
          </w:tcPr>
          <w:p w14:paraId="4C0C2902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Competenze</w:t>
            </w:r>
          </w:p>
        </w:tc>
      </w:tr>
      <w:tr w:rsidR="008F76E1" w:rsidRPr="008F76E1" w14:paraId="0268D6C3" w14:textId="77777777" w:rsidTr="00FD1EB7">
        <w:tc>
          <w:tcPr>
            <w:tcW w:w="3259" w:type="dxa"/>
            <w:vMerge/>
          </w:tcPr>
          <w:p w14:paraId="2B5E3454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3259" w:type="dxa"/>
          </w:tcPr>
          <w:p w14:paraId="580A4F42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Insegnanti</w:t>
            </w:r>
          </w:p>
        </w:tc>
        <w:tc>
          <w:tcPr>
            <w:tcW w:w="3260" w:type="dxa"/>
          </w:tcPr>
          <w:p w14:paraId="1E8F8187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Tempi</w:t>
            </w:r>
          </w:p>
        </w:tc>
      </w:tr>
      <w:tr w:rsidR="008F76E1" w:rsidRPr="008F76E1" w14:paraId="2A8F329C" w14:textId="77777777" w:rsidTr="00FD1EB7">
        <w:trPr>
          <w:trHeight w:val="1200"/>
        </w:trPr>
        <w:tc>
          <w:tcPr>
            <w:tcW w:w="3259" w:type="dxa"/>
          </w:tcPr>
          <w:p w14:paraId="0B03AB98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Adattamenti, differenziazioni, accorgimenti messi in atto dagli insegnanti nelle modalità di lavoro in aula</w:t>
            </w:r>
          </w:p>
        </w:tc>
        <w:tc>
          <w:tcPr>
            <w:tcW w:w="6519" w:type="dxa"/>
            <w:gridSpan w:val="2"/>
          </w:tcPr>
          <w:p w14:paraId="26DA94E7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Nelle attività di</w:t>
            </w:r>
          </w:p>
        </w:tc>
      </w:tr>
      <w:tr w:rsidR="008F76E1" w:rsidRPr="008F76E1" w14:paraId="507C823B" w14:textId="77777777" w:rsidTr="00FD1EB7">
        <w:tc>
          <w:tcPr>
            <w:tcW w:w="3259" w:type="dxa"/>
            <w:vMerge w:val="restart"/>
          </w:tcPr>
          <w:p w14:paraId="529546F3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Attività personalizzate in aula</w:t>
            </w:r>
          </w:p>
        </w:tc>
        <w:tc>
          <w:tcPr>
            <w:tcW w:w="3259" w:type="dxa"/>
          </w:tcPr>
          <w:p w14:paraId="43CFCA48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Disciplina</w:t>
            </w:r>
          </w:p>
        </w:tc>
        <w:tc>
          <w:tcPr>
            <w:tcW w:w="3260" w:type="dxa"/>
          </w:tcPr>
          <w:p w14:paraId="159000D4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Competenze</w:t>
            </w:r>
          </w:p>
        </w:tc>
      </w:tr>
      <w:tr w:rsidR="008F76E1" w:rsidRPr="008F76E1" w14:paraId="66DABD88" w14:textId="77777777" w:rsidTr="00FD1EB7">
        <w:tc>
          <w:tcPr>
            <w:tcW w:w="3259" w:type="dxa"/>
            <w:vMerge/>
          </w:tcPr>
          <w:p w14:paraId="539CFAA2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3259" w:type="dxa"/>
          </w:tcPr>
          <w:p w14:paraId="4847F397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Insegnanti</w:t>
            </w:r>
          </w:p>
        </w:tc>
        <w:tc>
          <w:tcPr>
            <w:tcW w:w="3260" w:type="dxa"/>
          </w:tcPr>
          <w:p w14:paraId="0B58C06D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Tempi</w:t>
            </w:r>
          </w:p>
        </w:tc>
      </w:tr>
      <w:tr w:rsidR="008F76E1" w:rsidRPr="008F76E1" w14:paraId="16FA6D42" w14:textId="77777777" w:rsidTr="00FD1EB7">
        <w:tc>
          <w:tcPr>
            <w:tcW w:w="3259" w:type="dxa"/>
            <w:vMerge w:val="restart"/>
          </w:tcPr>
          <w:p w14:paraId="70A6037D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Attività in piccolo gruppo con lo scopo di facilitare l’alunno (specificare se in aula o fuori)</w:t>
            </w:r>
          </w:p>
        </w:tc>
        <w:tc>
          <w:tcPr>
            <w:tcW w:w="3259" w:type="dxa"/>
          </w:tcPr>
          <w:p w14:paraId="2BE0C0A2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Disciplina</w:t>
            </w:r>
          </w:p>
        </w:tc>
        <w:tc>
          <w:tcPr>
            <w:tcW w:w="3260" w:type="dxa"/>
          </w:tcPr>
          <w:p w14:paraId="684AC1D1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Competenze</w:t>
            </w:r>
          </w:p>
        </w:tc>
      </w:tr>
      <w:tr w:rsidR="008F76E1" w:rsidRPr="008F76E1" w14:paraId="0C6A476B" w14:textId="77777777" w:rsidTr="00FD1EB7">
        <w:tc>
          <w:tcPr>
            <w:tcW w:w="3259" w:type="dxa"/>
            <w:vMerge/>
          </w:tcPr>
          <w:p w14:paraId="203E39E5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3259" w:type="dxa"/>
          </w:tcPr>
          <w:p w14:paraId="0E3FD385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Insegnanti</w:t>
            </w:r>
          </w:p>
        </w:tc>
        <w:tc>
          <w:tcPr>
            <w:tcW w:w="3260" w:type="dxa"/>
          </w:tcPr>
          <w:p w14:paraId="41A25A2D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Compagni</w:t>
            </w:r>
          </w:p>
        </w:tc>
      </w:tr>
      <w:tr w:rsidR="008F76E1" w:rsidRPr="008F76E1" w14:paraId="6FB50F3B" w14:textId="77777777" w:rsidTr="00FD1EB7">
        <w:tc>
          <w:tcPr>
            <w:tcW w:w="3259" w:type="dxa"/>
            <w:vMerge/>
          </w:tcPr>
          <w:p w14:paraId="644289E4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3259" w:type="dxa"/>
          </w:tcPr>
          <w:p w14:paraId="67B0EE9B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 xml:space="preserve">Spazio </w:t>
            </w:r>
          </w:p>
        </w:tc>
        <w:tc>
          <w:tcPr>
            <w:tcW w:w="3260" w:type="dxa"/>
          </w:tcPr>
          <w:p w14:paraId="09BE970A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Tempi</w:t>
            </w:r>
          </w:p>
        </w:tc>
      </w:tr>
      <w:tr w:rsidR="008F76E1" w:rsidRPr="008F76E1" w14:paraId="6F051FFB" w14:textId="77777777" w:rsidTr="00FD1EB7">
        <w:tc>
          <w:tcPr>
            <w:tcW w:w="3259" w:type="dxa"/>
            <w:vMerge w:val="restart"/>
          </w:tcPr>
          <w:p w14:paraId="101637E8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Attività individuali fuori dall’aula</w:t>
            </w:r>
          </w:p>
        </w:tc>
        <w:tc>
          <w:tcPr>
            <w:tcW w:w="3259" w:type="dxa"/>
          </w:tcPr>
          <w:p w14:paraId="3F6B814B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Disciplina</w:t>
            </w:r>
          </w:p>
        </w:tc>
        <w:tc>
          <w:tcPr>
            <w:tcW w:w="3260" w:type="dxa"/>
          </w:tcPr>
          <w:p w14:paraId="1A4BF510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Competenze</w:t>
            </w:r>
          </w:p>
        </w:tc>
      </w:tr>
      <w:tr w:rsidR="008F76E1" w:rsidRPr="008F76E1" w14:paraId="039F4EF1" w14:textId="77777777" w:rsidTr="00FD1EB7">
        <w:tc>
          <w:tcPr>
            <w:tcW w:w="3259" w:type="dxa"/>
            <w:vMerge/>
          </w:tcPr>
          <w:p w14:paraId="32A8D0BA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</w:p>
        </w:tc>
        <w:tc>
          <w:tcPr>
            <w:tcW w:w="3259" w:type="dxa"/>
          </w:tcPr>
          <w:p w14:paraId="115C42D2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Insegnanti</w:t>
            </w:r>
          </w:p>
        </w:tc>
        <w:tc>
          <w:tcPr>
            <w:tcW w:w="3260" w:type="dxa"/>
          </w:tcPr>
          <w:p w14:paraId="1B7C1E33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Tempi</w:t>
            </w:r>
          </w:p>
        </w:tc>
      </w:tr>
      <w:tr w:rsidR="008F76E1" w:rsidRPr="008F76E1" w14:paraId="60EC0771" w14:textId="77777777" w:rsidTr="00FD1EB7">
        <w:tc>
          <w:tcPr>
            <w:tcW w:w="3259" w:type="dxa"/>
          </w:tcPr>
          <w:p w14:paraId="11A420D0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Differenziazione, semplificazione, riduzione dei contenuti</w:t>
            </w:r>
          </w:p>
        </w:tc>
        <w:tc>
          <w:tcPr>
            <w:tcW w:w="6519" w:type="dxa"/>
            <w:gridSpan w:val="2"/>
          </w:tcPr>
          <w:p w14:paraId="608B73F2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 xml:space="preserve">Discipline </w:t>
            </w:r>
          </w:p>
        </w:tc>
      </w:tr>
      <w:tr w:rsidR="008F76E1" w:rsidRPr="008F76E1" w14:paraId="13978941" w14:textId="77777777" w:rsidTr="00FD1EB7">
        <w:tc>
          <w:tcPr>
            <w:tcW w:w="3259" w:type="dxa"/>
          </w:tcPr>
          <w:p w14:paraId="59E675E8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>Riduzione di discipline</w:t>
            </w:r>
          </w:p>
        </w:tc>
        <w:tc>
          <w:tcPr>
            <w:tcW w:w="6519" w:type="dxa"/>
            <w:gridSpan w:val="2"/>
          </w:tcPr>
          <w:p w14:paraId="794628C8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b w:val="0"/>
                <w:color w:val="auto"/>
                <w:szCs w:val="24"/>
              </w:rPr>
              <w:t>Discipline</w:t>
            </w:r>
          </w:p>
        </w:tc>
      </w:tr>
      <w:tr w:rsidR="008F76E1" w:rsidRPr="008F76E1" w14:paraId="79CC207F" w14:textId="77777777" w:rsidTr="00FD1EB7">
        <w:tc>
          <w:tcPr>
            <w:tcW w:w="3259" w:type="dxa"/>
          </w:tcPr>
          <w:p w14:paraId="37793B2F" w14:textId="77777777" w:rsidR="008F76E1" w:rsidRPr="008F76E1" w:rsidRDefault="008F76E1" w:rsidP="00FD1EB7">
            <w:pPr>
              <w:rPr>
                <w:rFonts w:ascii="Garamond" w:hAnsi="Garamond" w:cs="Tahoma"/>
                <w:color w:val="auto"/>
                <w:szCs w:val="24"/>
              </w:rPr>
            </w:pPr>
            <w:r w:rsidRPr="008F76E1">
              <w:rPr>
                <w:rFonts w:ascii="Garamond" w:hAnsi="Garamond" w:cs="Tahoma"/>
                <w:color w:val="auto"/>
                <w:szCs w:val="24"/>
              </w:rPr>
              <w:t xml:space="preserve">Altro </w:t>
            </w:r>
          </w:p>
        </w:tc>
        <w:tc>
          <w:tcPr>
            <w:tcW w:w="6519" w:type="dxa"/>
            <w:gridSpan w:val="2"/>
          </w:tcPr>
          <w:p w14:paraId="40E0593C" w14:textId="77777777" w:rsidR="008F76E1" w:rsidRPr="008F76E1" w:rsidRDefault="008F76E1" w:rsidP="00FD1EB7">
            <w:pPr>
              <w:rPr>
                <w:rFonts w:ascii="Garamond" w:hAnsi="Garamond" w:cs="Tahoma"/>
                <w:b w:val="0"/>
                <w:color w:val="auto"/>
                <w:szCs w:val="24"/>
              </w:rPr>
            </w:pPr>
          </w:p>
        </w:tc>
      </w:tr>
    </w:tbl>
    <w:p w14:paraId="27078FD7" w14:textId="77777777" w:rsidR="008F76E1" w:rsidRDefault="008F76E1" w:rsidP="008F76E1">
      <w:pPr>
        <w:spacing w:after="80"/>
        <w:rPr>
          <w:rFonts w:ascii="Garamond" w:eastAsia="Batang" w:hAnsi="Garamond" w:cs="Tahoma"/>
          <w:color w:val="auto"/>
          <w:szCs w:val="24"/>
        </w:rPr>
      </w:pPr>
    </w:p>
    <w:p w14:paraId="6825ED91" w14:textId="77777777" w:rsidR="008F76E1" w:rsidRPr="008F76E1" w:rsidRDefault="008F76E1" w:rsidP="008F76E1">
      <w:pPr>
        <w:spacing w:after="80"/>
        <w:rPr>
          <w:rFonts w:ascii="Garamond" w:eastAsia="Batang" w:hAnsi="Garamond" w:cs="Tahoma"/>
          <w:color w:val="auto"/>
          <w:szCs w:val="24"/>
        </w:rPr>
      </w:pPr>
      <w:r w:rsidRPr="008F76E1">
        <w:rPr>
          <w:rFonts w:ascii="Garamond" w:eastAsia="Batang" w:hAnsi="Garamond" w:cs="Tahoma"/>
          <w:color w:val="auto"/>
          <w:szCs w:val="24"/>
        </w:rPr>
        <w:t>..…………………, lì  … /…/…….</w:t>
      </w:r>
      <w:r w:rsidRPr="008F76E1">
        <w:rPr>
          <w:rFonts w:ascii="Garamond" w:eastAsia="Batang" w:hAnsi="Garamond" w:cs="Tahoma"/>
          <w:color w:val="auto"/>
          <w:szCs w:val="24"/>
        </w:rPr>
        <w:tab/>
      </w:r>
      <w:r w:rsidRPr="008F76E1">
        <w:rPr>
          <w:rFonts w:ascii="Garamond" w:eastAsia="Batang" w:hAnsi="Garamond" w:cs="Tahoma"/>
          <w:color w:val="auto"/>
          <w:szCs w:val="24"/>
        </w:rPr>
        <w:tab/>
      </w:r>
      <w:r w:rsidRPr="008F76E1">
        <w:rPr>
          <w:rFonts w:ascii="Garamond" w:eastAsia="Batang" w:hAnsi="Garamond" w:cs="Tahoma"/>
          <w:color w:val="auto"/>
          <w:szCs w:val="24"/>
        </w:rPr>
        <w:tab/>
      </w:r>
      <w:r w:rsidRPr="008F76E1">
        <w:rPr>
          <w:rFonts w:ascii="Garamond" w:eastAsia="Batang" w:hAnsi="Garamond" w:cs="Tahoma"/>
          <w:color w:val="auto"/>
          <w:szCs w:val="24"/>
        </w:rPr>
        <w:tab/>
      </w:r>
      <w:r w:rsidRPr="008F76E1">
        <w:rPr>
          <w:rFonts w:ascii="Garamond" w:eastAsia="Batang" w:hAnsi="Garamond" w:cs="Tahoma"/>
          <w:color w:val="auto"/>
          <w:szCs w:val="24"/>
        </w:rPr>
        <w:tab/>
        <w:t>I Docenti</w:t>
      </w:r>
    </w:p>
    <w:p w14:paraId="1217B1F0" w14:textId="77777777" w:rsidR="008F76E1" w:rsidRDefault="008F76E1" w:rsidP="008F76E1">
      <w:pPr>
        <w:spacing w:after="80"/>
        <w:ind w:left="4678"/>
        <w:jc w:val="left"/>
        <w:rPr>
          <w:rFonts w:ascii="Garamond" w:eastAsia="Batang" w:hAnsi="Garamond" w:cs="Tahoma"/>
          <w:color w:val="auto"/>
          <w:szCs w:val="24"/>
        </w:rPr>
      </w:pPr>
      <w:r w:rsidRPr="008F76E1">
        <w:rPr>
          <w:rFonts w:ascii="Garamond" w:eastAsia="Batang" w:hAnsi="Garamond" w:cs="Tahoma"/>
          <w:color w:val="auto"/>
          <w:szCs w:val="24"/>
        </w:rPr>
        <w:t>………………………………………..</w:t>
      </w:r>
      <w:r w:rsidRPr="008F76E1">
        <w:rPr>
          <w:rFonts w:ascii="Garamond" w:eastAsia="Batang" w:hAnsi="Garamond" w:cs="Tahoma"/>
          <w:color w:val="auto"/>
          <w:szCs w:val="24"/>
        </w:rPr>
        <w:tab/>
        <w:t xml:space="preserve">  </w:t>
      </w:r>
    </w:p>
    <w:p w14:paraId="32120AFF" w14:textId="77777777" w:rsidR="008F76E1" w:rsidRPr="008F76E1" w:rsidRDefault="008F76E1" w:rsidP="008F76E1">
      <w:pPr>
        <w:spacing w:after="80"/>
        <w:ind w:left="4678"/>
        <w:jc w:val="left"/>
        <w:rPr>
          <w:rFonts w:ascii="Garamond" w:eastAsia="Batang" w:hAnsi="Garamond" w:cs="Tahoma"/>
          <w:color w:val="auto"/>
          <w:szCs w:val="24"/>
        </w:rPr>
      </w:pPr>
      <w:r w:rsidRPr="008F76E1">
        <w:rPr>
          <w:rFonts w:ascii="Garamond" w:eastAsia="Batang" w:hAnsi="Garamond" w:cs="Tahoma"/>
          <w:color w:val="auto"/>
          <w:szCs w:val="24"/>
        </w:rPr>
        <w:t>………………………………….</w:t>
      </w:r>
    </w:p>
    <w:p w14:paraId="793CA50F" w14:textId="77777777" w:rsidR="008F76E1" w:rsidRDefault="008F76E1" w:rsidP="008F76E1">
      <w:pPr>
        <w:ind w:left="4678"/>
        <w:jc w:val="left"/>
        <w:rPr>
          <w:rFonts w:ascii="Garamond" w:eastAsia="Batang" w:hAnsi="Garamond" w:cs="Tahoma"/>
          <w:color w:val="auto"/>
          <w:szCs w:val="24"/>
        </w:rPr>
      </w:pPr>
      <w:r w:rsidRPr="008F76E1">
        <w:rPr>
          <w:rFonts w:ascii="Garamond" w:eastAsia="Batang" w:hAnsi="Garamond" w:cs="Tahoma"/>
          <w:color w:val="auto"/>
          <w:szCs w:val="24"/>
        </w:rPr>
        <w:t xml:space="preserve">……………………………………..      </w:t>
      </w:r>
    </w:p>
    <w:p w14:paraId="26953B25" w14:textId="77777777" w:rsidR="008F76E1" w:rsidRDefault="008F76E1" w:rsidP="008F76E1">
      <w:pPr>
        <w:ind w:left="4678"/>
        <w:jc w:val="left"/>
        <w:rPr>
          <w:rFonts w:ascii="Garamond" w:eastAsia="Batang" w:hAnsi="Garamond" w:cs="Tahoma"/>
          <w:color w:val="auto"/>
          <w:szCs w:val="24"/>
        </w:rPr>
      </w:pPr>
      <w:r w:rsidRPr="008F76E1">
        <w:rPr>
          <w:rFonts w:ascii="Garamond" w:eastAsia="Batang" w:hAnsi="Garamond" w:cs="Tahoma"/>
          <w:color w:val="auto"/>
          <w:szCs w:val="24"/>
        </w:rPr>
        <w:t>………………………………………..</w:t>
      </w:r>
      <w:r w:rsidRPr="008F76E1">
        <w:rPr>
          <w:rFonts w:ascii="Garamond" w:eastAsia="Batang" w:hAnsi="Garamond" w:cs="Tahoma"/>
          <w:color w:val="auto"/>
          <w:szCs w:val="24"/>
        </w:rPr>
        <w:tab/>
        <w:t xml:space="preserve">  </w:t>
      </w:r>
    </w:p>
    <w:p w14:paraId="460AB64F" w14:textId="77777777" w:rsidR="008F76E1" w:rsidRPr="008F76E1" w:rsidRDefault="008F76E1" w:rsidP="008F76E1">
      <w:pPr>
        <w:ind w:left="4678"/>
        <w:jc w:val="left"/>
        <w:rPr>
          <w:rFonts w:ascii="Garamond" w:eastAsia="Batang" w:hAnsi="Garamond" w:cs="Tahoma"/>
          <w:b w:val="0"/>
          <w:color w:val="auto"/>
          <w:szCs w:val="24"/>
        </w:rPr>
      </w:pPr>
      <w:r w:rsidRPr="008F76E1">
        <w:rPr>
          <w:rFonts w:ascii="Garamond" w:eastAsia="Batang" w:hAnsi="Garamond" w:cs="Tahoma"/>
          <w:color w:val="auto"/>
          <w:szCs w:val="24"/>
        </w:rPr>
        <w:t>………………………………….</w:t>
      </w:r>
    </w:p>
    <w:p w14:paraId="2400D38F" w14:textId="77777777" w:rsidR="008F76E1" w:rsidRPr="008F76E1" w:rsidRDefault="008F76E1" w:rsidP="008F76E1">
      <w:pPr>
        <w:ind w:left="4678"/>
        <w:jc w:val="left"/>
        <w:rPr>
          <w:rFonts w:ascii="Garamond" w:hAnsi="Garamond"/>
          <w:color w:val="auto"/>
          <w:szCs w:val="24"/>
        </w:rPr>
      </w:pPr>
    </w:p>
    <w:sectPr w:rsidR="008F76E1" w:rsidRPr="008F76E1">
      <w:headerReference w:type="default" r:id="rId8"/>
      <w:pgSz w:w="11920" w:h="16840"/>
      <w:pgMar w:top="1389" w:right="1128" w:bottom="1147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57BAE" w14:textId="77777777" w:rsidR="00A107D6" w:rsidRDefault="00A107D6">
      <w:pPr>
        <w:spacing w:after="0" w:line="240" w:lineRule="auto"/>
      </w:pPr>
      <w:r>
        <w:separator/>
      </w:r>
    </w:p>
  </w:endnote>
  <w:endnote w:type="continuationSeparator" w:id="0">
    <w:p w14:paraId="084F97E7" w14:textId="77777777" w:rsidR="00A107D6" w:rsidRDefault="00A1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3F502" w14:textId="77777777" w:rsidR="00A107D6" w:rsidRDefault="00A107D6">
      <w:pPr>
        <w:spacing w:after="0" w:line="248" w:lineRule="auto"/>
        <w:ind w:left="0" w:firstLine="0"/>
      </w:pPr>
      <w:r>
        <w:separator/>
      </w:r>
    </w:p>
  </w:footnote>
  <w:footnote w:type="continuationSeparator" w:id="0">
    <w:p w14:paraId="410C6BB5" w14:textId="77777777" w:rsidR="00A107D6" w:rsidRDefault="00A107D6">
      <w:pPr>
        <w:spacing w:after="0" w:line="248" w:lineRule="auto"/>
        <w:ind w:left="0" w:firstLine="0"/>
      </w:pPr>
      <w:r>
        <w:continuationSeparator/>
      </w:r>
    </w:p>
  </w:footnote>
  <w:footnote w:id="1">
    <w:p w14:paraId="597357BF" w14:textId="77777777" w:rsidR="008F76E1" w:rsidRDefault="008F76E1" w:rsidP="008F76E1">
      <w:pPr>
        <w:pStyle w:val="Testonotaapidipagina"/>
      </w:pPr>
      <w:r>
        <w:rPr>
          <w:rStyle w:val="Rimandonotaapidipagina"/>
        </w:rPr>
        <w:footnoteRef/>
      </w:r>
      <w:r>
        <w:t xml:space="preserve"> 0 nessun problema; 1 lieve bisogno di individualizzazione; 2 medio</w:t>
      </w:r>
      <w:r w:rsidRPr="00655168">
        <w:t xml:space="preserve"> </w:t>
      </w:r>
      <w:r>
        <w:t>bisogno di individualizzazione; 3 notevole bisogno di individualizzazione; 4 forte bisogno di individualizzazione.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41"/>
      <w:gridCol w:w="2889"/>
      <w:gridCol w:w="2417"/>
      <w:gridCol w:w="2395"/>
    </w:tblGrid>
    <w:tr w:rsidR="00C24694" w:rsidRPr="00C24694" w14:paraId="1BF5538E" w14:textId="77777777" w:rsidTr="00EC3851">
      <w:tc>
        <w:tcPr>
          <w:tcW w:w="1951" w:type="dxa"/>
          <w:vMerge w:val="restart"/>
          <w:shd w:val="clear" w:color="auto" w:fill="auto"/>
        </w:tcPr>
        <w:p w14:paraId="2119A1EA" w14:textId="77777777" w:rsidR="00C24694" w:rsidRPr="00C24694" w:rsidRDefault="00C24694" w:rsidP="00C24694">
          <w:pPr>
            <w:jc w:val="center"/>
            <w:rPr>
              <w:rFonts w:ascii="Calibri" w:eastAsia="Calibri" w:hAnsi="Calibri"/>
              <w:b w:val="0"/>
              <w:color w:val="auto"/>
            </w:rPr>
          </w:pPr>
          <w:r w:rsidRPr="00C24694">
            <w:rPr>
              <w:rFonts w:ascii="Garamond" w:eastAsia="Calibri" w:hAnsi="Garamond"/>
              <w:b w:val="0"/>
              <w:noProof/>
              <w:color w:val="auto"/>
              <w:spacing w:val="20"/>
              <w:sz w:val="20"/>
            </w:rPr>
            <w:drawing>
              <wp:inline distT="0" distB="0" distL="0" distR="0" wp14:anchorId="578E2AC7" wp14:editId="040BF2EE">
                <wp:extent cx="752475" cy="723900"/>
                <wp:effectExtent l="0" t="0" r="9525" b="0"/>
                <wp:docPr id="1" name="Immagine 1" descr="Logo Uffici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ffici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  <w:gridSpan w:val="3"/>
          <w:shd w:val="clear" w:color="auto" w:fill="auto"/>
          <w:vAlign w:val="center"/>
        </w:tcPr>
        <w:p w14:paraId="6F654AD9" w14:textId="77777777" w:rsidR="00C24694" w:rsidRPr="00C24694" w:rsidRDefault="00C24694" w:rsidP="00C24694">
          <w:pPr>
            <w:spacing w:before="120" w:after="120"/>
            <w:rPr>
              <w:rFonts w:ascii="Garamond" w:eastAsia="Calibri" w:hAnsi="Garamond"/>
              <w:color w:val="auto"/>
            </w:rPr>
          </w:pPr>
          <w:r w:rsidRPr="00C24694">
            <w:rPr>
              <w:rFonts w:ascii="Garamond" w:hAnsi="Garamond"/>
              <w:color w:val="auto"/>
              <w:sz w:val="28"/>
              <w:szCs w:val="28"/>
            </w:rPr>
            <w:t>I.I.S.S. “Amerigo Vespucci” - Gallipoli</w:t>
          </w:r>
        </w:p>
      </w:tc>
    </w:tr>
    <w:tr w:rsidR="00C24694" w:rsidRPr="00C24694" w14:paraId="07A73BF3" w14:textId="77777777" w:rsidTr="00EC3851">
      <w:tc>
        <w:tcPr>
          <w:tcW w:w="1951" w:type="dxa"/>
          <w:vMerge/>
          <w:shd w:val="clear" w:color="auto" w:fill="auto"/>
        </w:tcPr>
        <w:p w14:paraId="2D9337A4" w14:textId="77777777" w:rsidR="00C24694" w:rsidRPr="00C24694" w:rsidRDefault="00C24694" w:rsidP="00C24694">
          <w:pPr>
            <w:jc w:val="center"/>
            <w:rPr>
              <w:rFonts w:ascii="Calibri" w:eastAsia="Calibri" w:hAnsi="Calibri"/>
              <w:b w:val="0"/>
              <w:color w:val="auto"/>
            </w:rPr>
          </w:pPr>
        </w:p>
      </w:tc>
      <w:tc>
        <w:tcPr>
          <w:tcW w:w="7827" w:type="dxa"/>
          <w:gridSpan w:val="3"/>
          <w:shd w:val="clear" w:color="auto" w:fill="auto"/>
          <w:vAlign w:val="center"/>
        </w:tcPr>
        <w:p w14:paraId="03CA6C3E" w14:textId="77777777" w:rsidR="00C24694" w:rsidRPr="00C24694" w:rsidRDefault="00C24694" w:rsidP="008F76E1">
          <w:pPr>
            <w:rPr>
              <w:rFonts w:ascii="Garamond" w:eastAsia="Calibri" w:hAnsi="Garamond"/>
              <w:b w:val="0"/>
              <w:color w:val="auto"/>
            </w:rPr>
          </w:pP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</w:rPr>
            <w:t xml:space="preserve">Modulistica Interna – </w:t>
          </w:r>
          <w:r>
            <w:rPr>
              <w:rFonts w:ascii="Garamond" w:eastAsia="Calibri" w:hAnsi="Garamond"/>
              <w:b w:val="0"/>
              <w:color w:val="auto"/>
              <w:sz w:val="20"/>
              <w:szCs w:val="20"/>
            </w:rPr>
            <w:t xml:space="preserve">SCHEDA </w:t>
          </w:r>
          <w:r w:rsidR="008F76E1">
            <w:rPr>
              <w:rFonts w:ascii="Garamond" w:eastAsia="Calibri" w:hAnsi="Garamond"/>
              <w:b w:val="0"/>
              <w:color w:val="auto"/>
              <w:sz w:val="20"/>
              <w:szCs w:val="20"/>
            </w:rPr>
            <w:t>RILEVAZIONE BES</w:t>
          </w:r>
        </w:p>
      </w:tc>
    </w:tr>
    <w:tr w:rsidR="00C24694" w:rsidRPr="00C24694" w14:paraId="08277293" w14:textId="77777777" w:rsidTr="00EC3851">
      <w:tc>
        <w:tcPr>
          <w:tcW w:w="1951" w:type="dxa"/>
          <w:shd w:val="clear" w:color="auto" w:fill="auto"/>
          <w:vAlign w:val="center"/>
        </w:tcPr>
        <w:p w14:paraId="35B3A04F" w14:textId="506CB3EC" w:rsidR="00C24694" w:rsidRPr="00C24694" w:rsidRDefault="00C24694" w:rsidP="008F76E1">
          <w:pPr>
            <w:spacing w:before="120" w:after="120"/>
            <w:jc w:val="center"/>
            <w:rPr>
              <w:rFonts w:ascii="Calibri" w:eastAsia="Calibri" w:hAnsi="Calibri"/>
              <w:b w:val="0"/>
              <w:color w:val="auto"/>
            </w:rPr>
          </w:pP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MOD_</w:t>
          </w:r>
          <w:r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I</w:t>
          </w:r>
          <w:r w:rsidR="0013729C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NC</w:t>
          </w:r>
          <w:r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_</w:t>
          </w: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0</w:t>
          </w:r>
          <w:r w:rsidR="008F76E1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2</w:t>
          </w:r>
        </w:p>
      </w:tc>
      <w:tc>
        <w:tcPr>
          <w:tcW w:w="2937" w:type="dxa"/>
          <w:shd w:val="clear" w:color="auto" w:fill="auto"/>
          <w:vAlign w:val="center"/>
        </w:tcPr>
        <w:p w14:paraId="4719D808" w14:textId="6C50A4E8" w:rsidR="00C24694" w:rsidRPr="00C24694" w:rsidRDefault="00C24694" w:rsidP="00C24694">
          <w:pPr>
            <w:tabs>
              <w:tab w:val="center" w:pos="4819"/>
              <w:tab w:val="right" w:pos="9638"/>
            </w:tabs>
            <w:spacing w:before="120" w:after="120"/>
            <w:rPr>
              <w:rFonts w:ascii="Garamond" w:hAnsi="Garamond"/>
              <w:b w:val="0"/>
              <w:color w:val="auto"/>
              <w:sz w:val="20"/>
              <w:szCs w:val="20"/>
            </w:rPr>
          </w:pPr>
          <w:r w:rsidRPr="00C24694">
            <w:rPr>
              <w:rFonts w:ascii="Garamond" w:hAnsi="Garamond"/>
              <w:b w:val="0"/>
              <w:color w:val="auto"/>
              <w:sz w:val="20"/>
              <w:szCs w:val="20"/>
            </w:rPr>
            <w:t>Ed. 1 Rev.</w:t>
          </w:r>
          <w:r w:rsidR="0013729C">
            <w:rPr>
              <w:rFonts w:ascii="Garamond" w:hAnsi="Garamond"/>
              <w:b w:val="0"/>
              <w:color w:val="auto"/>
              <w:sz w:val="20"/>
              <w:szCs w:val="20"/>
            </w:rPr>
            <w:t>1</w:t>
          </w:r>
          <w:r w:rsidRPr="00C24694">
            <w:rPr>
              <w:rFonts w:ascii="Garamond" w:hAnsi="Garamond"/>
              <w:b w:val="0"/>
              <w:color w:val="auto"/>
              <w:sz w:val="20"/>
              <w:szCs w:val="20"/>
            </w:rPr>
            <w:t xml:space="preserve"> del </w:t>
          </w:r>
          <w:r w:rsidR="0013729C">
            <w:rPr>
              <w:rFonts w:ascii="Garamond" w:hAnsi="Garamond"/>
              <w:b w:val="0"/>
              <w:color w:val="auto"/>
              <w:sz w:val="20"/>
              <w:szCs w:val="20"/>
            </w:rPr>
            <w:t>0</w:t>
          </w:r>
          <w:r w:rsidRPr="00C24694">
            <w:rPr>
              <w:rFonts w:ascii="Garamond" w:hAnsi="Garamond"/>
              <w:b w:val="0"/>
              <w:color w:val="auto"/>
              <w:sz w:val="20"/>
              <w:szCs w:val="20"/>
            </w:rPr>
            <w:t>2/09/20</w:t>
          </w:r>
          <w:r w:rsidR="0013729C">
            <w:rPr>
              <w:rFonts w:ascii="Garamond" w:hAnsi="Garamond"/>
              <w:b w:val="0"/>
              <w:color w:val="auto"/>
              <w:sz w:val="20"/>
              <w:szCs w:val="20"/>
            </w:rPr>
            <w:t>23</w:t>
          </w:r>
        </w:p>
      </w:tc>
      <w:tc>
        <w:tcPr>
          <w:tcW w:w="2445" w:type="dxa"/>
          <w:shd w:val="clear" w:color="auto" w:fill="auto"/>
          <w:vAlign w:val="center"/>
        </w:tcPr>
        <w:p w14:paraId="458182DF" w14:textId="77777777" w:rsidR="00C24694" w:rsidRPr="00C24694" w:rsidRDefault="00C24694" w:rsidP="00C24694">
          <w:pPr>
            <w:spacing w:before="120" w:after="120"/>
            <w:rPr>
              <w:rFonts w:ascii="Garamond" w:eastAsia="Calibri" w:hAnsi="Garamond"/>
              <w:b w:val="0"/>
              <w:color w:val="auto"/>
            </w:rPr>
          </w:pPr>
          <w:proofErr w:type="spellStart"/>
          <w:proofErr w:type="gramStart"/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Red.NAVeM</w:t>
          </w:r>
          <w:proofErr w:type="spellEnd"/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 xml:space="preserve">  App.DS</w:t>
          </w:r>
          <w:proofErr w:type="gramEnd"/>
        </w:p>
      </w:tc>
      <w:tc>
        <w:tcPr>
          <w:tcW w:w="2445" w:type="dxa"/>
          <w:shd w:val="clear" w:color="auto" w:fill="auto"/>
          <w:vAlign w:val="center"/>
        </w:tcPr>
        <w:p w14:paraId="1486884B" w14:textId="77777777" w:rsidR="00C24694" w:rsidRPr="00C24694" w:rsidRDefault="00C24694" w:rsidP="00C24694">
          <w:pPr>
            <w:spacing w:before="120" w:after="120"/>
            <w:jc w:val="right"/>
            <w:rPr>
              <w:rFonts w:ascii="Garamond" w:eastAsia="Calibri" w:hAnsi="Garamond"/>
              <w:b w:val="0"/>
              <w:color w:val="auto"/>
            </w:rPr>
          </w:pP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 xml:space="preserve">Pag. </w: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begin"/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instrText>PAGE  \* Arabic  \* MERGEFORMAT</w:instrTex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separate"/>
          </w:r>
          <w:r w:rsidR="008F76E1">
            <w:rPr>
              <w:rFonts w:ascii="Garamond" w:eastAsia="Calibri" w:hAnsi="Garamond"/>
              <w:b w:val="0"/>
              <w:bCs/>
              <w:noProof/>
              <w:color w:val="auto"/>
              <w:spacing w:val="20"/>
              <w:sz w:val="20"/>
              <w:szCs w:val="20"/>
            </w:rPr>
            <w:t>4</w: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end"/>
          </w: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 xml:space="preserve"> di </w: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begin"/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instrText>NUMPAGES  \* Arabic  \* MERGEFORMAT</w:instrTex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separate"/>
          </w:r>
          <w:r w:rsidR="008F76E1">
            <w:rPr>
              <w:rFonts w:ascii="Garamond" w:eastAsia="Calibri" w:hAnsi="Garamond"/>
              <w:b w:val="0"/>
              <w:bCs/>
              <w:noProof/>
              <w:color w:val="auto"/>
              <w:spacing w:val="20"/>
              <w:sz w:val="20"/>
              <w:szCs w:val="20"/>
            </w:rPr>
            <w:t>4</w: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end"/>
          </w: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 xml:space="preserve"> </w:t>
          </w:r>
        </w:p>
      </w:tc>
    </w:tr>
  </w:tbl>
  <w:p w14:paraId="6C633642" w14:textId="77777777" w:rsidR="00C24694" w:rsidRPr="00C24694" w:rsidRDefault="00C24694" w:rsidP="00C24694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07DC4"/>
    <w:multiLevelType w:val="hybridMultilevel"/>
    <w:tmpl w:val="4B80F39A"/>
    <w:lvl w:ilvl="0" w:tplc="1318DBD0">
      <w:start w:val="9"/>
      <w:numFmt w:val="decimal"/>
      <w:lvlText w:val="%1."/>
      <w:lvlJc w:val="left"/>
      <w:pPr>
        <w:ind w:left="511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AAA7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02EF8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92872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6FF9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94AE1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54CCE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A97A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6034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CC34A7"/>
    <w:multiLevelType w:val="hybridMultilevel"/>
    <w:tmpl w:val="4934ACF4"/>
    <w:lvl w:ilvl="0" w:tplc="9A60F2C0">
      <w:start w:val="1"/>
      <w:numFmt w:val="decimal"/>
      <w:lvlText w:val="%1."/>
      <w:lvlJc w:val="left"/>
      <w:pPr>
        <w:ind w:left="34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7E301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A8CBF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DC0B7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92ECF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560DB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263E5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72290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BC098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1A26B3"/>
    <w:multiLevelType w:val="hybridMultilevel"/>
    <w:tmpl w:val="1AEAC6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13836">
    <w:abstractNumId w:val="1"/>
  </w:num>
  <w:num w:numId="2" w16cid:durableId="512497019">
    <w:abstractNumId w:val="0"/>
  </w:num>
  <w:num w:numId="3" w16cid:durableId="538057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92"/>
    <w:rsid w:val="0013729C"/>
    <w:rsid w:val="001A474A"/>
    <w:rsid w:val="006B2697"/>
    <w:rsid w:val="00773492"/>
    <w:rsid w:val="007906C4"/>
    <w:rsid w:val="0085764B"/>
    <w:rsid w:val="008F76E1"/>
    <w:rsid w:val="00A107D6"/>
    <w:rsid w:val="00BB2CAA"/>
    <w:rsid w:val="00C24694"/>
    <w:rsid w:val="00D874F2"/>
    <w:rsid w:val="00F1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573E12"/>
  <w15:docId w15:val="{8318E80A-E94A-4885-A48B-5FB6A09C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6" w:line="247" w:lineRule="auto"/>
      <w:ind w:left="-5" w:hanging="10"/>
      <w:jc w:val="both"/>
    </w:pPr>
    <w:rPr>
      <w:rFonts w:ascii="Verdana" w:eastAsia="Verdana" w:hAnsi="Verdana" w:cs="Verdana"/>
      <w:b/>
      <w:color w:val="FF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48" w:lineRule="auto"/>
      <w:jc w:val="both"/>
    </w:pPr>
    <w:rPr>
      <w:rFonts w:ascii="Verdana" w:eastAsia="Verdana" w:hAnsi="Verdana" w:cs="Verdana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Verdana" w:eastAsia="Verdana" w:hAnsi="Verdana" w:cs="Verdana"/>
      <w:color w:val="000000"/>
      <w:sz w:val="18"/>
    </w:rPr>
  </w:style>
  <w:style w:type="character" w:customStyle="1" w:styleId="footnotemark">
    <w:name w:val="footnote mark"/>
    <w:hidden/>
    <w:rPr>
      <w:rFonts w:ascii="Verdana" w:eastAsia="Verdana" w:hAnsi="Verdana" w:cs="Verdana"/>
      <w:b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B2C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4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4694"/>
    <w:rPr>
      <w:rFonts w:ascii="Segoe UI" w:eastAsia="Verdana" w:hAnsi="Segoe UI" w:cs="Segoe UI"/>
      <w:b/>
      <w:color w:val="FF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246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694"/>
    <w:rPr>
      <w:rFonts w:ascii="Verdana" w:eastAsia="Verdana" w:hAnsi="Verdana" w:cs="Verdana"/>
      <w:b/>
      <w:color w:val="FF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C246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694"/>
    <w:rPr>
      <w:rFonts w:ascii="Verdana" w:eastAsia="Verdana" w:hAnsi="Verdana" w:cs="Verdana"/>
      <w:b/>
      <w:color w:val="FF0000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76E1"/>
    <w:pPr>
      <w:spacing w:after="200" w:line="276" w:lineRule="auto"/>
      <w:ind w:left="0" w:firstLine="0"/>
      <w:jc w:val="left"/>
    </w:pPr>
    <w:rPr>
      <w:rFonts w:ascii="Calibri" w:eastAsia="Calibri" w:hAnsi="Calibri" w:cs="Times New Roman"/>
      <w:b w:val="0"/>
      <w:color w:val="auto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76E1"/>
    <w:rPr>
      <w:rFonts w:ascii="Calibri" w:eastAsia="Calibri" w:hAnsi="Calibri" w:cs="Times New Roman"/>
      <w:sz w:val="20"/>
      <w:szCs w:val="20"/>
      <w:lang w:eastAsia="en-US"/>
    </w:rPr>
  </w:style>
  <w:style w:type="character" w:styleId="Rimandonotaapidipagina">
    <w:name w:val="footnote reference"/>
    <w:uiPriority w:val="99"/>
    <w:semiHidden/>
    <w:unhideWhenUsed/>
    <w:rsid w:val="008F76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9D491-678E-4B4D-A854-BC789BEA5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27_settembre_esempio_scheda_progetto.PDF</vt:lpstr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27_settembre_esempio_scheda_progetto.PDF</dc:title>
  <dc:subject/>
  <dc:creator>71119</dc:creator>
  <cp:keywords/>
  <cp:lastModifiedBy>Patrizia G</cp:lastModifiedBy>
  <cp:revision>2</cp:revision>
  <cp:lastPrinted>2018-10-04T14:00:00Z</cp:lastPrinted>
  <dcterms:created xsi:type="dcterms:W3CDTF">2023-09-05T09:27:00Z</dcterms:created>
  <dcterms:modified xsi:type="dcterms:W3CDTF">2023-09-05T09:27:00Z</dcterms:modified>
</cp:coreProperties>
</file>